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2922" w14:textId="77777777" w:rsidR="00D10F75" w:rsidRPr="007E5F43" w:rsidRDefault="00D10F75" w:rsidP="00B14EA8">
      <w:pPr>
        <w:spacing w:line="360" w:lineRule="auto"/>
        <w:jc w:val="both"/>
        <w:rPr>
          <w:rFonts w:cs="Arial"/>
          <w:sz w:val="24"/>
          <w:szCs w:val="24"/>
        </w:rPr>
      </w:pPr>
      <w:bookmarkStart w:id="0" w:name="_Hlk150259065"/>
    </w:p>
    <w:p w14:paraId="14A4F77D" w14:textId="77777777" w:rsidR="00D10F75" w:rsidRPr="007E5F43" w:rsidRDefault="00D10F75" w:rsidP="00B14EA8">
      <w:pPr>
        <w:spacing w:line="360" w:lineRule="auto"/>
        <w:jc w:val="both"/>
        <w:rPr>
          <w:rFonts w:cs="Arial"/>
          <w:sz w:val="24"/>
          <w:szCs w:val="24"/>
        </w:rPr>
      </w:pPr>
    </w:p>
    <w:p w14:paraId="17B72CE3" w14:textId="15BB7934" w:rsidR="00D10F75" w:rsidRPr="007E5F43" w:rsidRDefault="00000000" w:rsidP="00B14EA8">
      <w:pPr>
        <w:spacing w:line="360" w:lineRule="auto"/>
        <w:jc w:val="center"/>
        <w:rPr>
          <w:rFonts w:cs="Arial"/>
          <w:b/>
          <w:bCs/>
          <w:sz w:val="24"/>
          <w:szCs w:val="24"/>
        </w:rPr>
      </w:pPr>
      <w:r w:rsidRPr="007E5F43">
        <w:rPr>
          <w:rFonts w:cs="Arial"/>
          <w:b/>
          <w:bCs/>
          <w:sz w:val="24"/>
          <w:szCs w:val="24"/>
        </w:rPr>
        <w:t>EDITAL 00</w:t>
      </w:r>
      <w:r w:rsidR="00024099">
        <w:rPr>
          <w:rFonts w:cs="Arial"/>
          <w:b/>
          <w:bCs/>
          <w:sz w:val="24"/>
          <w:szCs w:val="24"/>
        </w:rPr>
        <w:t>4</w:t>
      </w:r>
      <w:r w:rsidRPr="007E5F43">
        <w:rPr>
          <w:rFonts w:cs="Arial"/>
          <w:b/>
          <w:bCs/>
          <w:sz w:val="24"/>
          <w:szCs w:val="24"/>
        </w:rPr>
        <w:t xml:space="preserve">/2023 – FOMENTO À CURSOS E OFICINAS CULTURAIS </w:t>
      </w:r>
      <w:r w:rsidR="00C048C8" w:rsidRPr="007E5F43">
        <w:rPr>
          <w:rFonts w:cs="Arial"/>
          <w:b/>
          <w:bCs/>
          <w:sz w:val="24"/>
          <w:szCs w:val="24"/>
        </w:rPr>
        <w:t xml:space="preserve">CORUMBATAÍ DO SUL </w:t>
      </w:r>
      <w:r w:rsidRPr="007E5F43">
        <w:rPr>
          <w:rFonts w:cs="Arial"/>
          <w:b/>
          <w:bCs/>
          <w:sz w:val="24"/>
          <w:szCs w:val="24"/>
        </w:rPr>
        <w:t>- PARANÁ</w:t>
      </w:r>
    </w:p>
    <w:p w14:paraId="6941B5F6" w14:textId="77777777" w:rsidR="00D10F75" w:rsidRPr="007E5F43" w:rsidRDefault="00D10F75" w:rsidP="00B14EA8">
      <w:pPr>
        <w:spacing w:line="360" w:lineRule="auto"/>
        <w:jc w:val="both"/>
        <w:rPr>
          <w:rFonts w:cs="Arial"/>
          <w:sz w:val="24"/>
          <w:szCs w:val="24"/>
        </w:rPr>
      </w:pPr>
    </w:p>
    <w:p w14:paraId="18EE92BC" w14:textId="48D03B6D" w:rsidR="00D10F75" w:rsidRPr="007E5F43" w:rsidRDefault="00000000" w:rsidP="00B14EA8">
      <w:pPr>
        <w:spacing w:line="360" w:lineRule="auto"/>
        <w:jc w:val="both"/>
        <w:rPr>
          <w:rFonts w:cs="Arial"/>
          <w:sz w:val="24"/>
          <w:szCs w:val="24"/>
        </w:rPr>
      </w:pPr>
      <w:r w:rsidRPr="007E5F43">
        <w:rPr>
          <w:rFonts w:cs="Arial"/>
          <w:sz w:val="24"/>
          <w:szCs w:val="24"/>
        </w:rPr>
        <w:t xml:space="preserve">O Município de </w:t>
      </w:r>
      <w:r w:rsidR="00572521" w:rsidRPr="007E5F43">
        <w:rPr>
          <w:rFonts w:cs="Arial"/>
          <w:sz w:val="24"/>
          <w:szCs w:val="24"/>
        </w:rPr>
        <w:t xml:space="preserve">Corumbataí do Sul </w:t>
      </w:r>
      <w:r w:rsidRPr="007E5F43">
        <w:rPr>
          <w:rFonts w:cs="Arial"/>
          <w:sz w:val="24"/>
          <w:szCs w:val="24"/>
        </w:rPr>
        <w:t>- Paraná,</w:t>
      </w:r>
      <w:r w:rsidR="00572521" w:rsidRPr="007E5F43">
        <w:rPr>
          <w:rFonts w:cs="Arial"/>
          <w:sz w:val="24"/>
          <w:szCs w:val="24"/>
        </w:rPr>
        <w:t xml:space="preserve"> </w:t>
      </w:r>
      <w:r w:rsidRPr="007E5F43">
        <w:rPr>
          <w:rFonts w:cs="Arial"/>
          <w:sz w:val="24"/>
          <w:szCs w:val="24"/>
        </w:rPr>
        <w:t xml:space="preserve"> por intermédio da Secretaria Municipal de Educação e Cultura,</w:t>
      </w:r>
      <w:r w:rsidR="00572521" w:rsidRPr="007E5F43">
        <w:rPr>
          <w:rFonts w:cs="Arial"/>
          <w:sz w:val="24"/>
          <w:szCs w:val="24"/>
        </w:rPr>
        <w:t xml:space="preserve"> através do Departamento de Cultura, torna público</w:t>
      </w:r>
      <w:r w:rsidRPr="007E5F43">
        <w:rPr>
          <w:rFonts w:cs="Arial"/>
          <w:sz w:val="24"/>
          <w:szCs w:val="24"/>
        </w:rPr>
        <w:t xml:space="preserve"> no uso de suas atribuições legais, torna público o edital de seleção pública de cursos e oficinas culturais, com observância nos arts. 6º e 8º da Lei Complementar Federal 195/2022, dos Decretos Federais Nº 11.453/2023 e 11.525/2023, bem como demais legislações pertinentes.</w:t>
      </w:r>
    </w:p>
    <w:p w14:paraId="137FED26" w14:textId="77777777" w:rsidR="00D10F75" w:rsidRPr="007E5F43" w:rsidRDefault="00D10F75" w:rsidP="00B14EA8">
      <w:pPr>
        <w:spacing w:line="360" w:lineRule="auto"/>
        <w:jc w:val="both"/>
        <w:rPr>
          <w:rFonts w:cs="Arial"/>
          <w:sz w:val="24"/>
          <w:szCs w:val="24"/>
        </w:rPr>
      </w:pPr>
    </w:p>
    <w:p w14:paraId="2DB97CC9" w14:textId="04DE61C7" w:rsidR="00D10F75" w:rsidRPr="007E5F43" w:rsidRDefault="00B14EA8" w:rsidP="00B14EA8">
      <w:pPr>
        <w:spacing w:line="360" w:lineRule="auto"/>
        <w:jc w:val="both"/>
        <w:rPr>
          <w:rFonts w:cs="Arial"/>
          <w:b/>
          <w:bCs/>
          <w:sz w:val="24"/>
          <w:szCs w:val="24"/>
        </w:rPr>
      </w:pPr>
      <w:r w:rsidRPr="007E5F43">
        <w:rPr>
          <w:rFonts w:cs="Arial"/>
          <w:b/>
          <w:bCs/>
          <w:sz w:val="24"/>
          <w:szCs w:val="24"/>
        </w:rPr>
        <w:t>1 DO OBJETO</w:t>
      </w:r>
    </w:p>
    <w:p w14:paraId="3FF4E46A" w14:textId="67485C51" w:rsidR="00D10F75" w:rsidRPr="007E5F43" w:rsidRDefault="00C62713" w:rsidP="00B14EA8">
      <w:pPr>
        <w:spacing w:line="360" w:lineRule="auto"/>
        <w:jc w:val="both"/>
        <w:rPr>
          <w:rFonts w:cs="Arial"/>
          <w:sz w:val="24"/>
          <w:szCs w:val="24"/>
        </w:rPr>
      </w:pPr>
      <w:r w:rsidRPr="007E5F43">
        <w:rPr>
          <w:rFonts w:cs="Arial"/>
          <w:b/>
          <w:bCs/>
          <w:sz w:val="24"/>
          <w:szCs w:val="24"/>
        </w:rPr>
        <w:t>1.1</w:t>
      </w:r>
      <w:r w:rsidRPr="007E5F43">
        <w:rPr>
          <w:rFonts w:cs="Arial"/>
          <w:sz w:val="24"/>
          <w:szCs w:val="24"/>
        </w:rPr>
        <w:t xml:space="preserve"> O presente edital é via de destinação de recursos federais em cumprimento ao art. 6º, inciso III “APOIO AO AUDIOVISUAL – CAPACITAÇÃO e art. ”8º “DEMAIS ÁREAS CULTURAIS” da Lei Complementar nº 195/2022, por este instrumento de seleção pública de cursos livres e oficinas culturais, asseguradas medidas de democratização, desconcentração, descentralização e regionalização do investimento cultural.</w:t>
      </w:r>
    </w:p>
    <w:p w14:paraId="30EB9598" w14:textId="1B2BDEA6" w:rsidR="00D10F75" w:rsidRPr="007E5F43" w:rsidRDefault="00C62713" w:rsidP="00B14EA8">
      <w:pPr>
        <w:spacing w:line="360" w:lineRule="auto"/>
        <w:jc w:val="both"/>
        <w:rPr>
          <w:rFonts w:cs="Arial"/>
          <w:sz w:val="24"/>
          <w:szCs w:val="24"/>
        </w:rPr>
      </w:pPr>
      <w:r w:rsidRPr="007E5F43">
        <w:rPr>
          <w:rFonts w:cs="Arial"/>
          <w:b/>
          <w:bCs/>
          <w:sz w:val="24"/>
          <w:szCs w:val="24"/>
        </w:rPr>
        <w:t>1.2</w:t>
      </w:r>
      <w:r w:rsidRPr="007E5F43">
        <w:rPr>
          <w:rFonts w:cs="Arial"/>
          <w:sz w:val="24"/>
          <w:szCs w:val="24"/>
        </w:rPr>
        <w:t xml:space="preserve"> A destinação dos recursos será por meio de seleção de proposta de cursos e oficinas culturais a serem realizadas no município de </w:t>
      </w:r>
      <w:r w:rsidR="00572521" w:rsidRPr="007E5F43">
        <w:rPr>
          <w:rFonts w:cs="Arial"/>
          <w:sz w:val="24"/>
          <w:szCs w:val="24"/>
        </w:rPr>
        <w:t>Corumbataí do Sul</w:t>
      </w:r>
      <w:r w:rsidRPr="007E5F43">
        <w:rPr>
          <w:rFonts w:cs="Arial"/>
          <w:sz w:val="24"/>
          <w:szCs w:val="24"/>
        </w:rPr>
        <w:t>/PR.</w:t>
      </w:r>
    </w:p>
    <w:p w14:paraId="58D6AEF3" w14:textId="09382BBC" w:rsidR="00D10F75" w:rsidRPr="007E5F43" w:rsidRDefault="00C62713" w:rsidP="00B14EA8">
      <w:pPr>
        <w:spacing w:line="360" w:lineRule="auto"/>
        <w:jc w:val="both"/>
        <w:rPr>
          <w:rFonts w:cs="Arial"/>
          <w:sz w:val="24"/>
          <w:szCs w:val="24"/>
        </w:rPr>
      </w:pPr>
      <w:r w:rsidRPr="007E5F43">
        <w:rPr>
          <w:rFonts w:cs="Arial"/>
          <w:b/>
          <w:bCs/>
          <w:sz w:val="24"/>
          <w:szCs w:val="24"/>
        </w:rPr>
        <w:t>1.3</w:t>
      </w:r>
      <w:r w:rsidRPr="007E5F43">
        <w:rPr>
          <w:rFonts w:cs="Arial"/>
          <w:sz w:val="24"/>
          <w:szCs w:val="24"/>
        </w:rPr>
        <w:t xml:space="preserve"> Promover ações de consolidação do Sistema Municipal de Cultura </w:t>
      </w:r>
      <w:r w:rsidR="00572521" w:rsidRPr="007E5F43">
        <w:rPr>
          <w:rFonts w:cs="Arial"/>
          <w:sz w:val="24"/>
          <w:szCs w:val="24"/>
        </w:rPr>
        <w:t xml:space="preserve">de Corumbataí do Sul </w:t>
      </w:r>
      <w:r w:rsidRPr="007E5F43">
        <w:rPr>
          <w:rFonts w:cs="Arial"/>
          <w:sz w:val="24"/>
          <w:szCs w:val="24"/>
        </w:rPr>
        <w:t>/PR, implantado pela Lei Municipal nº</w:t>
      </w:r>
      <w:r w:rsidR="00572521" w:rsidRPr="007E5F43">
        <w:rPr>
          <w:rFonts w:cs="Arial"/>
          <w:sz w:val="24"/>
          <w:szCs w:val="24"/>
        </w:rPr>
        <w:t>1003/2023</w:t>
      </w:r>
      <w:r w:rsidRPr="007E5F43">
        <w:rPr>
          <w:rFonts w:cs="Arial"/>
          <w:sz w:val="24"/>
          <w:szCs w:val="24"/>
        </w:rPr>
        <w:t>, nos termos do disposto no Sistema Nacional de Cultural e no art. 216-A da Constituição.</w:t>
      </w:r>
    </w:p>
    <w:p w14:paraId="3F028C19" w14:textId="77777777" w:rsidR="00D10F75" w:rsidRPr="007E5F43" w:rsidRDefault="00D10F75" w:rsidP="00B14EA8">
      <w:pPr>
        <w:spacing w:line="360" w:lineRule="auto"/>
        <w:jc w:val="both"/>
        <w:rPr>
          <w:rFonts w:cs="Arial"/>
          <w:sz w:val="24"/>
          <w:szCs w:val="24"/>
        </w:rPr>
      </w:pPr>
    </w:p>
    <w:p w14:paraId="5FC58388" w14:textId="29B7040C" w:rsidR="00D10F75" w:rsidRPr="007E5F43" w:rsidRDefault="00B14EA8" w:rsidP="00B14EA8">
      <w:pPr>
        <w:spacing w:line="360" w:lineRule="auto"/>
        <w:jc w:val="both"/>
        <w:rPr>
          <w:rFonts w:cs="Arial"/>
          <w:b/>
          <w:bCs/>
          <w:sz w:val="24"/>
          <w:szCs w:val="24"/>
        </w:rPr>
      </w:pPr>
      <w:r w:rsidRPr="007E5F43">
        <w:rPr>
          <w:rFonts w:cs="Arial"/>
          <w:b/>
          <w:bCs/>
          <w:sz w:val="24"/>
          <w:szCs w:val="24"/>
        </w:rPr>
        <w:t>2 DAS MODALIDADES</w:t>
      </w:r>
    </w:p>
    <w:p w14:paraId="3753DA30" w14:textId="4D2F3CE1" w:rsidR="00D10F75" w:rsidRPr="007E5F43" w:rsidRDefault="00C62713" w:rsidP="00B14EA8">
      <w:pPr>
        <w:spacing w:line="360" w:lineRule="auto"/>
        <w:jc w:val="both"/>
        <w:rPr>
          <w:rFonts w:cs="Arial"/>
          <w:sz w:val="24"/>
          <w:szCs w:val="24"/>
        </w:rPr>
      </w:pPr>
      <w:r w:rsidRPr="007E5F43">
        <w:rPr>
          <w:rFonts w:cs="Arial"/>
          <w:b/>
          <w:bCs/>
          <w:sz w:val="24"/>
          <w:szCs w:val="24"/>
        </w:rPr>
        <w:t>2.1</w:t>
      </w:r>
      <w:r w:rsidRPr="007E5F43">
        <w:rPr>
          <w:rFonts w:cs="Arial"/>
          <w:sz w:val="24"/>
          <w:szCs w:val="24"/>
        </w:rPr>
        <w:t xml:space="preserve"> O Edital de Cursos e Oficinas Culturais de </w:t>
      </w:r>
      <w:r w:rsidR="00572521" w:rsidRPr="007E5F43">
        <w:rPr>
          <w:rFonts w:cs="Arial"/>
          <w:sz w:val="24"/>
          <w:szCs w:val="24"/>
        </w:rPr>
        <w:t>Corumbataí do Sul</w:t>
      </w:r>
      <w:r w:rsidRPr="007E5F43">
        <w:rPr>
          <w:rFonts w:cs="Arial"/>
          <w:sz w:val="24"/>
          <w:szCs w:val="24"/>
        </w:rPr>
        <w:t>, receberá propostas culturais</w:t>
      </w:r>
      <w:r w:rsidR="00572521" w:rsidRPr="007E5F43">
        <w:rPr>
          <w:rFonts w:cs="Arial"/>
          <w:sz w:val="24"/>
          <w:szCs w:val="24"/>
        </w:rPr>
        <w:t xml:space="preserve"> </w:t>
      </w:r>
      <w:r w:rsidRPr="007E5F43">
        <w:rPr>
          <w:rFonts w:cs="Arial"/>
          <w:sz w:val="24"/>
          <w:szCs w:val="24"/>
        </w:rPr>
        <w:t xml:space="preserve"> </w:t>
      </w:r>
      <w:r w:rsidR="00572521" w:rsidRPr="007E5F43">
        <w:rPr>
          <w:rFonts w:cs="Arial"/>
          <w:sz w:val="24"/>
          <w:szCs w:val="24"/>
        </w:rPr>
        <w:t xml:space="preserve"> </w:t>
      </w:r>
      <w:r w:rsidRPr="007E5F43">
        <w:rPr>
          <w:rFonts w:cs="Arial"/>
          <w:sz w:val="24"/>
          <w:szCs w:val="24"/>
        </w:rPr>
        <w:t>para o desenvolvimento de capacitação nas áreas culturais:</w:t>
      </w:r>
    </w:p>
    <w:p w14:paraId="0297C454" w14:textId="507D8EAC" w:rsidR="00D10F75" w:rsidRPr="007E5F43" w:rsidRDefault="00C62713" w:rsidP="00B14EA8">
      <w:pPr>
        <w:spacing w:line="360" w:lineRule="auto"/>
        <w:jc w:val="both"/>
        <w:rPr>
          <w:rFonts w:cs="Arial"/>
          <w:sz w:val="24"/>
          <w:szCs w:val="24"/>
        </w:rPr>
      </w:pPr>
      <w:r w:rsidRPr="007E5F43">
        <w:rPr>
          <w:rFonts w:cs="Arial"/>
          <w:b/>
          <w:bCs/>
          <w:sz w:val="24"/>
          <w:szCs w:val="24"/>
        </w:rPr>
        <w:t>2.1.1</w:t>
      </w:r>
      <w:r w:rsidRPr="007E5F43">
        <w:rPr>
          <w:rFonts w:cs="Arial"/>
          <w:sz w:val="24"/>
          <w:szCs w:val="24"/>
        </w:rPr>
        <w:t xml:space="preserve"> Curso livre de teatro: período mínimo de 0</w:t>
      </w:r>
      <w:r w:rsidR="003D3856" w:rsidRPr="007E5F43">
        <w:rPr>
          <w:rFonts w:cs="Arial"/>
          <w:sz w:val="24"/>
          <w:szCs w:val="24"/>
        </w:rPr>
        <w:t>7</w:t>
      </w:r>
      <w:r w:rsidRPr="007E5F43">
        <w:rPr>
          <w:rFonts w:cs="Arial"/>
          <w:sz w:val="24"/>
          <w:szCs w:val="24"/>
        </w:rPr>
        <w:t xml:space="preserve"> meses, frequência mínima de 01 vez </w:t>
      </w:r>
      <w:r w:rsidRPr="007E5F43">
        <w:rPr>
          <w:rFonts w:cs="Arial"/>
          <w:sz w:val="24"/>
          <w:szCs w:val="24"/>
        </w:rPr>
        <w:lastRenderedPageBreak/>
        <w:t>por semana, aulas com duração mínima de 1h30min, para no mínimo 20 alunos, com abordagem e conteúdo programático definidos pela proposta cultural enviada no formulário de inscrição.</w:t>
      </w:r>
    </w:p>
    <w:p w14:paraId="132867C7" w14:textId="43411C20" w:rsidR="00D10F75" w:rsidRPr="007E5F43" w:rsidRDefault="00C62713" w:rsidP="00B14EA8">
      <w:pPr>
        <w:spacing w:line="360" w:lineRule="auto"/>
        <w:jc w:val="both"/>
        <w:rPr>
          <w:rFonts w:cs="Arial"/>
          <w:sz w:val="24"/>
          <w:szCs w:val="24"/>
        </w:rPr>
      </w:pPr>
      <w:r w:rsidRPr="007E5F43">
        <w:rPr>
          <w:rFonts w:cs="Arial"/>
          <w:b/>
          <w:bCs/>
          <w:sz w:val="24"/>
          <w:szCs w:val="24"/>
        </w:rPr>
        <w:t>2.1.2</w:t>
      </w:r>
      <w:r w:rsidRPr="007E5F43">
        <w:rPr>
          <w:rFonts w:cs="Arial"/>
          <w:sz w:val="24"/>
          <w:szCs w:val="24"/>
        </w:rPr>
        <w:t xml:space="preserve"> Curso livre de dança: período mínimo de 0</w:t>
      </w:r>
      <w:r w:rsidR="003D3856" w:rsidRPr="007E5F43">
        <w:rPr>
          <w:rFonts w:cs="Arial"/>
          <w:sz w:val="24"/>
          <w:szCs w:val="24"/>
        </w:rPr>
        <w:t>7</w:t>
      </w:r>
      <w:r w:rsidRPr="007E5F43">
        <w:rPr>
          <w:rFonts w:cs="Arial"/>
          <w:sz w:val="24"/>
          <w:szCs w:val="24"/>
        </w:rPr>
        <w:t>meses, frequência mínima de 01 vez por semana, aulas com duração mínima de 60 minutos, para no mínimo 20 alunos, com linguagem e conteúdo programático definido pela proposta cultural enviada no formulário de inscrição.</w:t>
      </w:r>
    </w:p>
    <w:p w14:paraId="035D3E16" w14:textId="19AC19FC" w:rsidR="00D10F75" w:rsidRPr="007E5F43" w:rsidRDefault="00C62713" w:rsidP="00B14EA8">
      <w:pPr>
        <w:spacing w:line="360" w:lineRule="auto"/>
        <w:jc w:val="both"/>
        <w:rPr>
          <w:rFonts w:cs="Arial"/>
          <w:sz w:val="24"/>
          <w:szCs w:val="24"/>
        </w:rPr>
      </w:pPr>
      <w:r w:rsidRPr="007E5F43">
        <w:rPr>
          <w:rFonts w:cs="Arial"/>
          <w:b/>
          <w:bCs/>
          <w:sz w:val="24"/>
          <w:szCs w:val="24"/>
        </w:rPr>
        <w:t>2.1.3</w:t>
      </w:r>
      <w:r w:rsidRPr="007E5F43">
        <w:rPr>
          <w:rFonts w:cs="Arial"/>
          <w:sz w:val="24"/>
          <w:szCs w:val="24"/>
        </w:rPr>
        <w:t xml:space="preserve"> Curso livre de produção e edição de vídeo pelo celular: mínimo de </w:t>
      </w:r>
      <w:r w:rsidR="00572521" w:rsidRPr="007E5F43">
        <w:rPr>
          <w:rFonts w:cs="Arial"/>
          <w:sz w:val="24"/>
          <w:szCs w:val="24"/>
        </w:rPr>
        <w:t>4</w:t>
      </w:r>
      <w:r w:rsidRPr="007E5F43">
        <w:rPr>
          <w:rFonts w:cs="Arial"/>
          <w:sz w:val="24"/>
          <w:szCs w:val="24"/>
        </w:rPr>
        <w:t xml:space="preserve"> aulas, frequência mínima de 0</w:t>
      </w:r>
      <w:r w:rsidR="00A857D0" w:rsidRPr="007E5F43">
        <w:rPr>
          <w:rFonts w:cs="Arial"/>
          <w:sz w:val="24"/>
          <w:szCs w:val="24"/>
        </w:rPr>
        <w:t>2</w:t>
      </w:r>
      <w:r w:rsidRPr="007E5F43">
        <w:rPr>
          <w:rFonts w:cs="Arial"/>
          <w:sz w:val="24"/>
          <w:szCs w:val="24"/>
        </w:rPr>
        <w:t xml:space="preserve"> vez por semana, aulas com duração mínima de 60 minutos, para no mínimo 20 alunos, com abordagem e conteúdo programático definido pela proposta cultural enviada no formulário de inscrição, recurso previsto no art. 6º da Lei 195/2022.</w:t>
      </w:r>
    </w:p>
    <w:p w14:paraId="76DEE621" w14:textId="77777777" w:rsidR="00B14EA8" w:rsidRPr="007E5F43" w:rsidRDefault="00B14EA8" w:rsidP="00B14EA8">
      <w:pPr>
        <w:spacing w:line="360" w:lineRule="auto"/>
        <w:jc w:val="both"/>
        <w:rPr>
          <w:rFonts w:cs="Arial"/>
          <w:sz w:val="24"/>
          <w:szCs w:val="24"/>
        </w:rPr>
      </w:pPr>
    </w:p>
    <w:p w14:paraId="2B23749D" w14:textId="152859A9" w:rsidR="00D10F75" w:rsidRPr="007E5F43" w:rsidRDefault="00B14EA8" w:rsidP="00B14EA8">
      <w:pPr>
        <w:spacing w:line="360" w:lineRule="auto"/>
        <w:jc w:val="both"/>
        <w:rPr>
          <w:rFonts w:cs="Arial"/>
          <w:b/>
          <w:bCs/>
          <w:sz w:val="24"/>
          <w:szCs w:val="24"/>
        </w:rPr>
      </w:pPr>
      <w:r w:rsidRPr="007E5F43">
        <w:rPr>
          <w:rFonts w:cs="Arial"/>
          <w:b/>
          <w:bCs/>
          <w:sz w:val="24"/>
          <w:szCs w:val="24"/>
        </w:rPr>
        <w:t>3 DAS CONDIÇÕES DE PARTICIPAÇÃO</w:t>
      </w:r>
    </w:p>
    <w:p w14:paraId="5A34E502" w14:textId="77777777" w:rsidR="007E48C5" w:rsidRPr="007E5F43" w:rsidRDefault="007E48C5" w:rsidP="00B14EA8">
      <w:pPr>
        <w:spacing w:line="360" w:lineRule="auto"/>
        <w:jc w:val="both"/>
        <w:rPr>
          <w:rFonts w:cs="Arial"/>
          <w:sz w:val="24"/>
          <w:szCs w:val="24"/>
        </w:rPr>
      </w:pPr>
      <w:r w:rsidRPr="007E5F43">
        <w:rPr>
          <w:rFonts w:cs="Arial"/>
          <w:b/>
          <w:bCs/>
          <w:sz w:val="24"/>
          <w:szCs w:val="24"/>
        </w:rPr>
        <w:t>3.1</w:t>
      </w:r>
      <w:r w:rsidRPr="007E5F43">
        <w:rPr>
          <w:rFonts w:cs="Arial"/>
          <w:sz w:val="24"/>
          <w:szCs w:val="24"/>
        </w:rPr>
        <w:t xml:space="preserve"> Poderá participar deste edital agente cultural, pessoa jurídica, com ramo de atividade cultural, com sede no município de Corumbataí do Sul/PR. </w:t>
      </w:r>
    </w:p>
    <w:p w14:paraId="3A4254A5" w14:textId="77777777" w:rsidR="007E48C5" w:rsidRPr="007E5F43" w:rsidRDefault="007E48C5" w:rsidP="00B14EA8">
      <w:pPr>
        <w:spacing w:line="360" w:lineRule="auto"/>
        <w:jc w:val="both"/>
        <w:rPr>
          <w:rFonts w:cs="Arial"/>
          <w:sz w:val="24"/>
          <w:szCs w:val="24"/>
        </w:rPr>
      </w:pPr>
      <w:r w:rsidRPr="007E5F43">
        <w:rPr>
          <w:rFonts w:cs="Arial"/>
          <w:b/>
          <w:bCs/>
          <w:sz w:val="24"/>
          <w:szCs w:val="24"/>
        </w:rPr>
        <w:t>3.2</w:t>
      </w:r>
      <w:r w:rsidRPr="007E5F43">
        <w:rPr>
          <w:rFonts w:cs="Arial"/>
          <w:sz w:val="24"/>
          <w:szCs w:val="24"/>
        </w:rPr>
        <w:t xml:space="preserve"> Poderá participar edital agente cultural, pessoa jurídica, com sede nos demais municípios do Estado do Paraná.</w:t>
      </w:r>
    </w:p>
    <w:p w14:paraId="428F093E" w14:textId="77777777" w:rsidR="007E48C5" w:rsidRPr="007E5F43" w:rsidRDefault="007E48C5" w:rsidP="00B14EA8">
      <w:pPr>
        <w:spacing w:line="360" w:lineRule="auto"/>
        <w:jc w:val="both"/>
        <w:rPr>
          <w:rFonts w:cs="Arial"/>
          <w:sz w:val="24"/>
          <w:szCs w:val="24"/>
        </w:rPr>
      </w:pPr>
      <w:r w:rsidRPr="007E5F43">
        <w:rPr>
          <w:rFonts w:cs="Arial"/>
          <w:b/>
          <w:bCs/>
          <w:sz w:val="24"/>
          <w:szCs w:val="24"/>
        </w:rPr>
        <w:t>3.3</w:t>
      </w:r>
      <w:r w:rsidRPr="007E5F43">
        <w:rPr>
          <w:rFonts w:cs="Arial"/>
          <w:sz w:val="24"/>
          <w:szCs w:val="24"/>
        </w:rPr>
        <w:t xml:space="preserve"> Caso não seja habilitada proposta de proponente com sede no município de Corumbataí do Sul/PR, a comissão analisará as propostas inscritas por proponentes de outros municípios do Estado do Paraná, sucessivamente.</w:t>
      </w:r>
    </w:p>
    <w:p w14:paraId="6C0638FC" w14:textId="67A5C1F7" w:rsidR="007E48C5" w:rsidRPr="007E5F43" w:rsidRDefault="007E48C5" w:rsidP="00B14EA8">
      <w:pPr>
        <w:spacing w:line="360" w:lineRule="auto"/>
        <w:jc w:val="both"/>
        <w:rPr>
          <w:rFonts w:cs="Arial"/>
          <w:sz w:val="24"/>
          <w:szCs w:val="24"/>
        </w:rPr>
      </w:pPr>
      <w:r w:rsidRPr="007E5F43">
        <w:rPr>
          <w:rFonts w:cs="Arial"/>
          <w:b/>
          <w:bCs/>
          <w:sz w:val="24"/>
          <w:szCs w:val="24"/>
        </w:rPr>
        <w:t>3.4</w:t>
      </w:r>
      <w:r w:rsidR="00676FB7" w:rsidRPr="007E5F43">
        <w:rPr>
          <w:rFonts w:cs="Arial"/>
          <w:sz w:val="24"/>
          <w:szCs w:val="24"/>
        </w:rPr>
        <w:t xml:space="preserve"> </w:t>
      </w:r>
      <w:r w:rsidRPr="007E5F43">
        <w:rPr>
          <w:rFonts w:cs="Arial"/>
          <w:sz w:val="24"/>
          <w:szCs w:val="24"/>
        </w:rPr>
        <w:t>Cada proponente poderá ter somente 01 (uma) proposta inscrita.</w:t>
      </w:r>
    </w:p>
    <w:p w14:paraId="41E26403" w14:textId="3A4FD4BF" w:rsidR="00D10F75" w:rsidRPr="007E5F43" w:rsidRDefault="007E48C5" w:rsidP="00B14EA8">
      <w:pPr>
        <w:spacing w:line="360" w:lineRule="auto"/>
        <w:jc w:val="both"/>
        <w:rPr>
          <w:rFonts w:cs="Arial"/>
          <w:sz w:val="24"/>
          <w:szCs w:val="24"/>
        </w:rPr>
      </w:pPr>
      <w:r w:rsidRPr="007E5F43">
        <w:rPr>
          <w:rFonts w:cs="Arial"/>
          <w:sz w:val="24"/>
          <w:szCs w:val="24"/>
        </w:rPr>
        <w:t>3.5 O proponente é a agente cultural responsável pela inscrição da proposta.</w:t>
      </w:r>
    </w:p>
    <w:p w14:paraId="621CB507" w14:textId="77777777" w:rsidR="00D10F75" w:rsidRPr="007E5F43" w:rsidRDefault="00D10F75" w:rsidP="00B14EA8">
      <w:pPr>
        <w:spacing w:line="360" w:lineRule="auto"/>
        <w:jc w:val="both"/>
        <w:rPr>
          <w:rFonts w:cs="Arial"/>
          <w:sz w:val="24"/>
          <w:szCs w:val="24"/>
        </w:rPr>
      </w:pPr>
    </w:p>
    <w:p w14:paraId="0259B82C" w14:textId="6B05E304" w:rsidR="00D10F75" w:rsidRPr="007E5F43" w:rsidRDefault="00B14EA8" w:rsidP="00B14EA8">
      <w:pPr>
        <w:spacing w:line="360" w:lineRule="auto"/>
        <w:jc w:val="both"/>
        <w:rPr>
          <w:rFonts w:cs="Arial"/>
          <w:b/>
          <w:bCs/>
          <w:sz w:val="24"/>
          <w:szCs w:val="24"/>
        </w:rPr>
      </w:pPr>
      <w:r w:rsidRPr="007E5F43">
        <w:rPr>
          <w:rFonts w:cs="Arial"/>
          <w:b/>
          <w:bCs/>
          <w:sz w:val="24"/>
          <w:szCs w:val="24"/>
        </w:rPr>
        <w:t>4 DOS IMPEDIMENTOS E VEDAÇÕES</w:t>
      </w:r>
    </w:p>
    <w:p w14:paraId="46FB0F4E" w14:textId="3CCA0FC0" w:rsidR="00D10F75" w:rsidRPr="007E5F43" w:rsidRDefault="00C47A26" w:rsidP="00B14EA8">
      <w:pPr>
        <w:spacing w:line="360" w:lineRule="auto"/>
        <w:jc w:val="both"/>
        <w:rPr>
          <w:rFonts w:cs="Arial"/>
          <w:sz w:val="24"/>
          <w:szCs w:val="24"/>
        </w:rPr>
      </w:pPr>
      <w:r w:rsidRPr="007E5F43">
        <w:rPr>
          <w:rFonts w:cs="Arial"/>
          <w:b/>
          <w:bCs/>
          <w:sz w:val="24"/>
          <w:szCs w:val="24"/>
        </w:rPr>
        <w:t>4.1</w:t>
      </w:r>
      <w:r w:rsidRPr="007E5F43">
        <w:rPr>
          <w:rFonts w:cs="Arial"/>
          <w:sz w:val="24"/>
          <w:szCs w:val="24"/>
        </w:rPr>
        <w:t xml:space="preserve"> Estão impedidos de participação nesta seleção pública as pessoas que incorrem nos seguintes casos, conforme a Lei 195/2022, Decreto 11.453/2023 e Decreto 11.525/2023:</w:t>
      </w:r>
    </w:p>
    <w:p w14:paraId="2886FA55" w14:textId="37C0459D" w:rsidR="00D10F75" w:rsidRPr="007E5F43" w:rsidRDefault="00C47A26" w:rsidP="00B14EA8">
      <w:pPr>
        <w:spacing w:line="360" w:lineRule="auto"/>
        <w:jc w:val="both"/>
        <w:rPr>
          <w:rFonts w:cs="Arial"/>
          <w:sz w:val="24"/>
          <w:szCs w:val="24"/>
        </w:rPr>
      </w:pPr>
      <w:r w:rsidRPr="007E5F43">
        <w:rPr>
          <w:rFonts w:cs="Arial"/>
          <w:b/>
          <w:bCs/>
          <w:sz w:val="24"/>
          <w:szCs w:val="24"/>
        </w:rPr>
        <w:t>4.1.1</w:t>
      </w:r>
      <w:r w:rsidRPr="007E5F43">
        <w:rPr>
          <w:rFonts w:cs="Arial"/>
          <w:sz w:val="24"/>
          <w:szCs w:val="24"/>
        </w:rPr>
        <w:t xml:space="preserve"> Envolvidos diretamente na etapa de elaboração do edital, na etapa de análise de propostas ou na etapa de julgamento de recursos; bem como cônjuges, companheiros </w:t>
      </w:r>
      <w:r w:rsidRPr="007E5F43">
        <w:rPr>
          <w:rFonts w:cs="Arial"/>
          <w:sz w:val="24"/>
          <w:szCs w:val="24"/>
        </w:rPr>
        <w:lastRenderedPageBreak/>
        <w:t>ou parentes em linha reta, colateral ou por afinidade, até o terceiro grau.</w:t>
      </w:r>
    </w:p>
    <w:p w14:paraId="5D3E54EF" w14:textId="283F52CA" w:rsidR="00D10F75" w:rsidRPr="007E5F43" w:rsidRDefault="00C47A26" w:rsidP="00B14EA8">
      <w:pPr>
        <w:spacing w:line="360" w:lineRule="auto"/>
        <w:jc w:val="both"/>
        <w:rPr>
          <w:rFonts w:cs="Arial"/>
          <w:sz w:val="24"/>
          <w:szCs w:val="24"/>
        </w:rPr>
      </w:pPr>
      <w:r w:rsidRPr="007E5F43">
        <w:rPr>
          <w:rFonts w:cs="Arial"/>
          <w:b/>
          <w:bCs/>
          <w:sz w:val="24"/>
          <w:szCs w:val="24"/>
        </w:rPr>
        <w:t>4.1.2</w:t>
      </w:r>
      <w:r w:rsidRPr="007E5F43">
        <w:rPr>
          <w:rFonts w:cs="Arial"/>
          <w:sz w:val="24"/>
          <w:szCs w:val="24"/>
        </w:rPr>
        <w:t xml:space="preserve"> Servidor público do órgão responsável pelo edital e demais servidores que se enquadrarem nas vedações previstas no item 4.1.1. e parentesco por afinidade até o terceiro grau; </w:t>
      </w:r>
    </w:p>
    <w:p w14:paraId="3B4D4EA9" w14:textId="3320738B" w:rsidR="00D10F75" w:rsidRPr="007E5F43" w:rsidRDefault="00C47A26" w:rsidP="00B14EA8">
      <w:pPr>
        <w:spacing w:line="360" w:lineRule="auto"/>
        <w:jc w:val="both"/>
        <w:rPr>
          <w:rFonts w:cs="Arial"/>
          <w:sz w:val="24"/>
          <w:szCs w:val="24"/>
        </w:rPr>
      </w:pPr>
      <w:r w:rsidRPr="007E5F43">
        <w:rPr>
          <w:rFonts w:cs="Arial"/>
          <w:b/>
          <w:bCs/>
          <w:sz w:val="24"/>
          <w:szCs w:val="24"/>
        </w:rPr>
        <w:t>4.1.3</w:t>
      </w:r>
      <w:r w:rsidRPr="007E5F43">
        <w:rPr>
          <w:rFonts w:cs="Arial"/>
          <w:sz w:val="24"/>
          <w:szCs w:val="24"/>
        </w:rPr>
        <w:t xml:space="preserve"> Que sejam membros do Poder Legislativo (Deputados, Senadores, Vereadores), do Poder Judiciário (Juízes, Desembargadores, Ministros), do Ministério Público (Promotor, Procurador); do Tribunal de Contas (Auditores e Conselheiros).</w:t>
      </w:r>
    </w:p>
    <w:p w14:paraId="1FCF6A36" w14:textId="2FA0DD44" w:rsidR="00D10F75" w:rsidRPr="007E5F43" w:rsidRDefault="00C47A26" w:rsidP="00B14EA8">
      <w:pPr>
        <w:spacing w:line="360" w:lineRule="auto"/>
        <w:jc w:val="both"/>
        <w:rPr>
          <w:rFonts w:cs="Arial"/>
          <w:sz w:val="24"/>
          <w:szCs w:val="24"/>
        </w:rPr>
      </w:pPr>
      <w:r w:rsidRPr="007E5F43">
        <w:rPr>
          <w:rFonts w:cs="Arial"/>
          <w:b/>
          <w:bCs/>
          <w:sz w:val="24"/>
          <w:szCs w:val="24"/>
        </w:rPr>
        <w:t>4.1.4</w:t>
      </w:r>
      <w:r w:rsidRPr="007E5F43">
        <w:rPr>
          <w:rFonts w:cs="Arial"/>
          <w:sz w:val="24"/>
          <w:szCs w:val="24"/>
        </w:rPr>
        <w:t xml:space="preserve"> O agente cultural que integrar Conselho de Cultura poderá concorrer neste Edital para receber recursos do fomento cultural, exceto quando se enquadrar nas vedações previstas no item 4.1.1.</w:t>
      </w:r>
    </w:p>
    <w:p w14:paraId="732A51A9" w14:textId="0D9F342A" w:rsidR="00D10F75" w:rsidRPr="007E5F43" w:rsidRDefault="00C47A26" w:rsidP="00B14EA8">
      <w:pPr>
        <w:spacing w:line="360" w:lineRule="auto"/>
        <w:jc w:val="both"/>
        <w:rPr>
          <w:rFonts w:cs="Arial"/>
          <w:sz w:val="24"/>
          <w:szCs w:val="24"/>
        </w:rPr>
      </w:pPr>
      <w:r w:rsidRPr="007E5F43">
        <w:rPr>
          <w:rFonts w:cs="Arial"/>
          <w:b/>
          <w:bCs/>
          <w:sz w:val="24"/>
          <w:szCs w:val="24"/>
        </w:rPr>
        <w:t>4.1.5</w:t>
      </w:r>
      <w:r w:rsidRPr="007E5F43">
        <w:rPr>
          <w:rFonts w:cs="Arial"/>
          <w:sz w:val="24"/>
          <w:szCs w:val="24"/>
        </w:rPr>
        <w:t xml:space="preserve"> A participação de agentes culturais nas oitivas e consultas públicas não caracteriza o envolvimento direto na etapa de elaboração do edital de que trata o item 4.1.1.</w:t>
      </w:r>
    </w:p>
    <w:p w14:paraId="398BBB81" w14:textId="77777777" w:rsidR="00D10F75" w:rsidRPr="007E5F43" w:rsidRDefault="00D10F75" w:rsidP="00B14EA8">
      <w:pPr>
        <w:spacing w:line="360" w:lineRule="auto"/>
        <w:jc w:val="both"/>
        <w:rPr>
          <w:rFonts w:cs="Arial"/>
          <w:sz w:val="24"/>
          <w:szCs w:val="24"/>
        </w:rPr>
      </w:pPr>
    </w:p>
    <w:p w14:paraId="40A50820" w14:textId="66BB2C76" w:rsidR="00D10F75" w:rsidRPr="007E5F43" w:rsidRDefault="00C47A26" w:rsidP="00B14EA8">
      <w:pPr>
        <w:spacing w:line="360" w:lineRule="auto"/>
        <w:jc w:val="both"/>
        <w:rPr>
          <w:rFonts w:cs="Arial"/>
          <w:b/>
          <w:bCs/>
          <w:sz w:val="24"/>
          <w:szCs w:val="24"/>
        </w:rPr>
      </w:pPr>
      <w:r w:rsidRPr="007E5F43">
        <w:rPr>
          <w:rFonts w:cs="Arial"/>
          <w:b/>
          <w:bCs/>
          <w:sz w:val="24"/>
          <w:szCs w:val="24"/>
        </w:rPr>
        <w:t>5 DA ACESSIBILIDADE</w:t>
      </w:r>
    </w:p>
    <w:p w14:paraId="51A2B061" w14:textId="0D832155" w:rsidR="00D10F75" w:rsidRPr="007E5F43" w:rsidRDefault="00C47A26" w:rsidP="00B14EA8">
      <w:pPr>
        <w:spacing w:line="360" w:lineRule="auto"/>
        <w:jc w:val="both"/>
        <w:rPr>
          <w:rFonts w:cs="Arial"/>
          <w:sz w:val="24"/>
          <w:szCs w:val="24"/>
        </w:rPr>
      </w:pPr>
      <w:r w:rsidRPr="007E5F43">
        <w:rPr>
          <w:rFonts w:cs="Arial"/>
          <w:b/>
          <w:bCs/>
          <w:sz w:val="24"/>
          <w:szCs w:val="24"/>
        </w:rPr>
        <w:t>5.1</w:t>
      </w:r>
      <w:r w:rsidRPr="007E5F43">
        <w:rPr>
          <w:rFonts w:cs="Arial"/>
          <w:sz w:val="24"/>
          <w:szCs w:val="24"/>
        </w:rPr>
        <w:t xml:space="preserve"> As medidas de acessibilidade física, atitudinal e comunicacional compatíveis com as características do edital, nos termos do disposto na Lei nº 13.146, de 6 de julho de 2015, conforme estabelecido no Decreto nº 11.525/2023, serão asseguradas as seguintes medidas conforme segue:</w:t>
      </w:r>
    </w:p>
    <w:p w14:paraId="69555F97" w14:textId="4E95C924" w:rsidR="00D10F75" w:rsidRPr="007E5F43" w:rsidRDefault="00C47A26" w:rsidP="00B14EA8">
      <w:pPr>
        <w:spacing w:line="360" w:lineRule="auto"/>
        <w:jc w:val="both"/>
        <w:rPr>
          <w:rFonts w:cs="Arial"/>
          <w:sz w:val="24"/>
          <w:szCs w:val="24"/>
        </w:rPr>
      </w:pPr>
      <w:r w:rsidRPr="007E5F43">
        <w:rPr>
          <w:rFonts w:cs="Arial"/>
          <w:b/>
          <w:bCs/>
          <w:sz w:val="24"/>
          <w:szCs w:val="24"/>
        </w:rPr>
        <w:t>5.1.1</w:t>
      </w:r>
      <w:r w:rsidRPr="007E5F43">
        <w:rPr>
          <w:rFonts w:cs="Arial"/>
          <w:sz w:val="24"/>
          <w:szCs w:val="24"/>
        </w:rPr>
        <w:t xml:space="preserve"> No aspecto arquitetônico, recursos de acessibilidade para permitir o acesso de pessoas com mobilidade reduzida ou idosas aos locais onde se realizarão as atividades culturais e a espaços acessórios, como banheiros, áreas de alimentação e circulação.</w:t>
      </w:r>
    </w:p>
    <w:p w14:paraId="0B410258" w14:textId="6630A1C8" w:rsidR="00D10F75" w:rsidRPr="007E5F43" w:rsidRDefault="00C47A26" w:rsidP="00B14EA8">
      <w:pPr>
        <w:spacing w:line="360" w:lineRule="auto"/>
        <w:jc w:val="both"/>
        <w:rPr>
          <w:rFonts w:cs="Arial"/>
          <w:sz w:val="24"/>
          <w:szCs w:val="24"/>
        </w:rPr>
      </w:pPr>
      <w:r w:rsidRPr="007E5F43">
        <w:rPr>
          <w:rFonts w:cs="Arial"/>
          <w:b/>
          <w:bCs/>
          <w:sz w:val="24"/>
          <w:szCs w:val="24"/>
        </w:rPr>
        <w:t>5.1.1.1</w:t>
      </w:r>
      <w:r w:rsidRPr="007E5F43">
        <w:rPr>
          <w:rFonts w:cs="Arial"/>
          <w:sz w:val="24"/>
          <w:szCs w:val="24"/>
        </w:rPr>
        <w:t xml:space="preserve"> O poder executivo, por meio do órgão gestor, se responsabilizará por indicar locais que atendam os requisitos, acima descritos, para realização dos cursos e oficinas.</w:t>
      </w:r>
    </w:p>
    <w:p w14:paraId="58039F51" w14:textId="4F98C54A" w:rsidR="00D10F75" w:rsidRPr="007E5F43" w:rsidRDefault="00C47A26" w:rsidP="00B14EA8">
      <w:pPr>
        <w:spacing w:line="360" w:lineRule="auto"/>
        <w:jc w:val="both"/>
        <w:rPr>
          <w:rFonts w:cs="Arial"/>
          <w:sz w:val="24"/>
          <w:szCs w:val="24"/>
        </w:rPr>
      </w:pPr>
      <w:r w:rsidRPr="007E5F43">
        <w:rPr>
          <w:rFonts w:cs="Arial"/>
          <w:b/>
          <w:bCs/>
          <w:sz w:val="24"/>
          <w:szCs w:val="24"/>
        </w:rPr>
        <w:t>5.1.1</w:t>
      </w:r>
      <w:r w:rsidRPr="007E5F43">
        <w:rPr>
          <w:rFonts w:cs="Arial"/>
          <w:sz w:val="24"/>
          <w:szCs w:val="24"/>
        </w:rPr>
        <w:t xml:space="preserve"> No aspecto comunicacional, recursos de acessibilidade para permitir o acesso de pessoas com deficiência intelectual, auditiva ou visual ao conteúdo dos produtos culturais gerados pela iniciativa ou pelo espaço (a Língua Brasileira de Sinais - Libras; o sistema Braille; o sistema de sinalização ou comunicação tátil; a audiodescrição; as legendas; a linguagem simples).</w:t>
      </w:r>
    </w:p>
    <w:p w14:paraId="1E03CCDB" w14:textId="6CEB2E8F" w:rsidR="00D10F75" w:rsidRPr="007E5F43" w:rsidRDefault="00C47A26" w:rsidP="00B14EA8">
      <w:pPr>
        <w:spacing w:line="360" w:lineRule="auto"/>
        <w:jc w:val="both"/>
        <w:rPr>
          <w:rFonts w:cs="Arial"/>
          <w:sz w:val="24"/>
          <w:szCs w:val="24"/>
        </w:rPr>
      </w:pPr>
      <w:r w:rsidRPr="007E5F43">
        <w:rPr>
          <w:rFonts w:cs="Arial"/>
          <w:b/>
          <w:bCs/>
          <w:sz w:val="24"/>
          <w:szCs w:val="24"/>
        </w:rPr>
        <w:lastRenderedPageBreak/>
        <w:t>5.1.3</w:t>
      </w:r>
      <w:r w:rsidRPr="007E5F43">
        <w:rPr>
          <w:rFonts w:cs="Arial"/>
          <w:sz w:val="24"/>
          <w:szCs w:val="24"/>
        </w:rPr>
        <w:t xml:space="preserve"> No aspecto atitudinal, a contratação de colaboradores sensibilizados e capacitados para o atendimento de visitantes e usuários com diferentes deficiências e para ações culturais acessíveis.</w:t>
      </w:r>
    </w:p>
    <w:p w14:paraId="12D6ACA7" w14:textId="4615ACFB" w:rsidR="00D10F75" w:rsidRPr="007E5F43" w:rsidRDefault="00C47A26" w:rsidP="00B14EA8">
      <w:pPr>
        <w:spacing w:line="360" w:lineRule="auto"/>
        <w:jc w:val="both"/>
        <w:rPr>
          <w:rFonts w:cs="Arial"/>
          <w:sz w:val="24"/>
          <w:szCs w:val="24"/>
        </w:rPr>
      </w:pPr>
      <w:r w:rsidRPr="007E5F43">
        <w:rPr>
          <w:rFonts w:cs="Arial"/>
          <w:b/>
          <w:bCs/>
          <w:sz w:val="24"/>
          <w:szCs w:val="24"/>
        </w:rPr>
        <w:t>5.2</w:t>
      </w:r>
      <w:r w:rsidRPr="007E5F43">
        <w:rPr>
          <w:rFonts w:cs="Arial"/>
          <w:sz w:val="24"/>
          <w:szCs w:val="24"/>
        </w:rPr>
        <w:t xml:space="preserve"> O proponente fica responsável por atender os requisitos 5.1.2 e 5.1.3, sabendo que os recursos a serem utilizados em medidas de acessibilidade estarão previstos nos custos da proposta, assegurados para essa finalidade, no mínimo, dez por cento do valor da proposta.</w:t>
      </w:r>
    </w:p>
    <w:p w14:paraId="50AA33E5" w14:textId="77777777" w:rsidR="00D10F75" w:rsidRPr="007E5F43" w:rsidRDefault="00D10F75" w:rsidP="00B14EA8">
      <w:pPr>
        <w:spacing w:line="360" w:lineRule="auto"/>
        <w:jc w:val="both"/>
        <w:rPr>
          <w:rFonts w:cs="Arial"/>
          <w:sz w:val="24"/>
          <w:szCs w:val="24"/>
        </w:rPr>
      </w:pPr>
    </w:p>
    <w:p w14:paraId="2C95BEFF" w14:textId="55381CE9" w:rsidR="00D10F75" w:rsidRPr="007E5F43" w:rsidRDefault="00C47A26" w:rsidP="00B14EA8">
      <w:pPr>
        <w:spacing w:line="360" w:lineRule="auto"/>
        <w:jc w:val="both"/>
        <w:rPr>
          <w:rFonts w:cs="Arial"/>
          <w:b/>
          <w:bCs/>
          <w:sz w:val="24"/>
          <w:szCs w:val="24"/>
        </w:rPr>
      </w:pPr>
      <w:r w:rsidRPr="007E5F43">
        <w:rPr>
          <w:rFonts w:cs="Arial"/>
          <w:b/>
          <w:bCs/>
          <w:sz w:val="24"/>
          <w:szCs w:val="24"/>
        </w:rPr>
        <w:t>6 DO ESTÍMULO A PARTICIPAÇÃO DE GRUPOS MINORIZADOS</w:t>
      </w:r>
    </w:p>
    <w:p w14:paraId="07CCF835" w14:textId="146C4529" w:rsidR="00D10F75" w:rsidRPr="007E5F43" w:rsidRDefault="00C47A26" w:rsidP="00B14EA8">
      <w:pPr>
        <w:spacing w:line="360" w:lineRule="auto"/>
        <w:jc w:val="both"/>
        <w:rPr>
          <w:rFonts w:cs="Arial"/>
          <w:sz w:val="24"/>
          <w:szCs w:val="24"/>
        </w:rPr>
      </w:pPr>
      <w:r w:rsidRPr="007E5F43">
        <w:rPr>
          <w:rFonts w:cs="Arial"/>
          <w:b/>
          <w:bCs/>
          <w:sz w:val="24"/>
          <w:szCs w:val="24"/>
        </w:rPr>
        <w:t>6.1</w:t>
      </w:r>
      <w:r w:rsidRPr="007E5F43">
        <w:rPr>
          <w:rFonts w:cs="Arial"/>
          <w:sz w:val="24"/>
          <w:szCs w:val="24"/>
        </w:rPr>
        <w:t xml:space="preserve"> Amparado pelo Decreto nº 11.525/2023, haverá cotas para os projetos, as ações e as candidaturas, conforme cabível, nos seguintes percentuais:</w:t>
      </w:r>
    </w:p>
    <w:p w14:paraId="5D5ACC3D" w14:textId="5D6E9781" w:rsidR="00D10F75" w:rsidRPr="007E5F43" w:rsidRDefault="00C47A26" w:rsidP="00B14EA8">
      <w:pPr>
        <w:spacing w:line="360" w:lineRule="auto"/>
        <w:jc w:val="both"/>
        <w:rPr>
          <w:rFonts w:cs="Arial"/>
          <w:sz w:val="24"/>
          <w:szCs w:val="24"/>
        </w:rPr>
      </w:pPr>
      <w:r w:rsidRPr="007E5F43">
        <w:rPr>
          <w:rFonts w:cs="Arial"/>
          <w:b/>
          <w:bCs/>
          <w:sz w:val="24"/>
          <w:szCs w:val="24"/>
        </w:rPr>
        <w:t>6.1.1</w:t>
      </w:r>
      <w:r w:rsidRPr="007E5F43">
        <w:rPr>
          <w:rFonts w:cs="Arial"/>
          <w:sz w:val="24"/>
          <w:szCs w:val="24"/>
        </w:rPr>
        <w:t xml:space="preserve"> 20% (vinte por cento) para pessoas negras; e</w:t>
      </w:r>
    </w:p>
    <w:p w14:paraId="3245C5C0" w14:textId="7313D62A" w:rsidR="00D10F75" w:rsidRPr="007E5F43" w:rsidRDefault="00C47A26" w:rsidP="00B14EA8">
      <w:pPr>
        <w:spacing w:line="360" w:lineRule="auto"/>
        <w:jc w:val="both"/>
        <w:rPr>
          <w:rFonts w:cs="Arial"/>
          <w:sz w:val="24"/>
          <w:szCs w:val="24"/>
        </w:rPr>
      </w:pPr>
      <w:r w:rsidRPr="007E5F43">
        <w:rPr>
          <w:rFonts w:cs="Arial"/>
          <w:b/>
          <w:bCs/>
          <w:sz w:val="24"/>
          <w:szCs w:val="24"/>
        </w:rPr>
        <w:t>6.1.2</w:t>
      </w:r>
      <w:r w:rsidRPr="007E5F43">
        <w:rPr>
          <w:rFonts w:cs="Arial"/>
          <w:sz w:val="24"/>
          <w:szCs w:val="24"/>
        </w:rPr>
        <w:t xml:space="preserve"> 10% (dez por cento) para pessoas indígenas.</w:t>
      </w:r>
    </w:p>
    <w:p w14:paraId="39C01BC2" w14:textId="5AD216F4" w:rsidR="00D10F75" w:rsidRPr="007E5F43" w:rsidRDefault="00C47A26" w:rsidP="00B14EA8">
      <w:pPr>
        <w:spacing w:line="360" w:lineRule="auto"/>
        <w:jc w:val="both"/>
        <w:rPr>
          <w:rFonts w:cs="Arial"/>
          <w:sz w:val="24"/>
          <w:szCs w:val="24"/>
        </w:rPr>
      </w:pPr>
      <w:r w:rsidRPr="007E5F43">
        <w:rPr>
          <w:rFonts w:cs="Arial"/>
          <w:b/>
          <w:bCs/>
          <w:sz w:val="24"/>
          <w:szCs w:val="24"/>
        </w:rPr>
        <w:t>6.1.3</w:t>
      </w:r>
      <w:r w:rsidRPr="007E5F43">
        <w:rPr>
          <w:rFonts w:cs="Arial"/>
          <w:sz w:val="24"/>
          <w:szCs w:val="24"/>
        </w:rPr>
        <w:t xml:space="preserve"> O acesso as vagas por cota, será pela seleção da opção no formulário e anexo de autodeclaração.</w:t>
      </w:r>
    </w:p>
    <w:p w14:paraId="19F5C67C" w14:textId="7F1C2D98" w:rsidR="00D10F75" w:rsidRPr="007E5F43" w:rsidRDefault="00C47A26" w:rsidP="00B14EA8">
      <w:pPr>
        <w:spacing w:line="360" w:lineRule="auto"/>
        <w:jc w:val="both"/>
        <w:rPr>
          <w:rFonts w:cs="Arial"/>
          <w:sz w:val="24"/>
          <w:szCs w:val="24"/>
        </w:rPr>
      </w:pPr>
      <w:r w:rsidRPr="007E5F43">
        <w:rPr>
          <w:rFonts w:cs="Arial"/>
          <w:b/>
          <w:bCs/>
          <w:sz w:val="24"/>
          <w:szCs w:val="24"/>
        </w:rPr>
        <w:t xml:space="preserve">6.2 </w:t>
      </w:r>
      <w:r w:rsidRPr="007E5F43">
        <w:rPr>
          <w:rFonts w:cs="Arial"/>
          <w:sz w:val="24"/>
          <w:szCs w:val="24"/>
        </w:rPr>
        <w:t>O estímulo à participação dos grupos minorizados para fins de ações afirmativas, que trata o art. 17 da Lei Complementar 195/2022, agregará a prerrogativa de critérios diferenciados de pontuação, nos casos em que as contas não forem aplicáveis, pela disponibilidade de apenas 01 vaga.</w:t>
      </w:r>
    </w:p>
    <w:p w14:paraId="04CC30D5" w14:textId="3DB6C393" w:rsidR="00D10F75" w:rsidRPr="007E5F43" w:rsidRDefault="00C47A26" w:rsidP="00B14EA8">
      <w:pPr>
        <w:spacing w:line="360" w:lineRule="auto"/>
        <w:jc w:val="both"/>
        <w:rPr>
          <w:rFonts w:cs="Arial"/>
          <w:sz w:val="24"/>
          <w:szCs w:val="24"/>
        </w:rPr>
      </w:pPr>
      <w:r w:rsidRPr="007E5F43">
        <w:rPr>
          <w:rFonts w:cs="Arial"/>
          <w:b/>
          <w:bCs/>
          <w:sz w:val="24"/>
          <w:szCs w:val="24"/>
        </w:rPr>
        <w:t xml:space="preserve">6.3 </w:t>
      </w:r>
      <w:r w:rsidRPr="007E5F43">
        <w:rPr>
          <w:rFonts w:cs="Arial"/>
          <w:sz w:val="24"/>
          <w:szCs w:val="24"/>
        </w:rPr>
        <w:t>Serão acrescidos até 20 pontos referentes a pontuação diferenciada para estímulo ao protagonismo de pessoas que estão em grupos minorizados a que se refere o art. 17 da Lei 195 de 08 de julho de 2022.</w:t>
      </w:r>
    </w:p>
    <w:p w14:paraId="287A0E2F" w14:textId="40BED3EC" w:rsidR="00D10F75" w:rsidRPr="007E5F43" w:rsidRDefault="00C47A26" w:rsidP="00B14EA8">
      <w:pPr>
        <w:spacing w:line="360" w:lineRule="auto"/>
        <w:jc w:val="both"/>
        <w:rPr>
          <w:rFonts w:cs="Arial"/>
          <w:sz w:val="24"/>
          <w:szCs w:val="24"/>
        </w:rPr>
      </w:pPr>
      <w:r w:rsidRPr="007E5F43">
        <w:rPr>
          <w:rFonts w:cs="Arial"/>
          <w:b/>
          <w:bCs/>
          <w:sz w:val="24"/>
          <w:szCs w:val="24"/>
        </w:rPr>
        <w:t xml:space="preserve">6.4 </w:t>
      </w:r>
      <w:r w:rsidRPr="007E5F43">
        <w:rPr>
          <w:rFonts w:cs="Arial"/>
          <w:sz w:val="24"/>
          <w:szCs w:val="24"/>
        </w:rPr>
        <w:t>Cada seleção no formulário e declaração anexada, poderá somar 5 pontos, até o teto de 20 pontos que cada inscrito poderá somar na pontuação diferenciada.</w:t>
      </w:r>
    </w:p>
    <w:p w14:paraId="6D7EDA64" w14:textId="0D53B351" w:rsidR="00D10F75" w:rsidRPr="007E5F43" w:rsidRDefault="00C47A26" w:rsidP="00B14EA8">
      <w:pPr>
        <w:spacing w:line="360" w:lineRule="auto"/>
        <w:jc w:val="both"/>
        <w:rPr>
          <w:rFonts w:cs="Arial"/>
          <w:sz w:val="24"/>
          <w:szCs w:val="24"/>
        </w:rPr>
      </w:pPr>
      <w:r w:rsidRPr="007E5F43">
        <w:rPr>
          <w:rFonts w:cs="Arial"/>
          <w:b/>
          <w:bCs/>
          <w:sz w:val="24"/>
          <w:szCs w:val="24"/>
        </w:rPr>
        <w:t xml:space="preserve">6.5 </w:t>
      </w:r>
      <w:r w:rsidRPr="007E5F43">
        <w:rPr>
          <w:rFonts w:cs="Arial"/>
          <w:sz w:val="24"/>
          <w:szCs w:val="24"/>
        </w:rPr>
        <w:t>Cumprindo a Lei Complementar 195/2022, podem receber pontuação diferenciada os representantes legais que se enquadrarem nos seguintes grupos e anexar declaração (Anexo IV):</w:t>
      </w:r>
    </w:p>
    <w:p w14:paraId="6EF98D7F" w14:textId="13C2BD07" w:rsidR="005F2D52" w:rsidRPr="007E5F43" w:rsidRDefault="00C47A26" w:rsidP="00B14EA8">
      <w:pPr>
        <w:spacing w:line="360" w:lineRule="auto"/>
        <w:jc w:val="both"/>
        <w:rPr>
          <w:rFonts w:cs="Arial"/>
          <w:sz w:val="24"/>
          <w:szCs w:val="24"/>
        </w:rPr>
      </w:pPr>
      <w:r w:rsidRPr="007E5F43">
        <w:rPr>
          <w:rFonts w:cs="Arial"/>
          <w:b/>
          <w:bCs/>
          <w:sz w:val="24"/>
          <w:szCs w:val="24"/>
        </w:rPr>
        <w:t xml:space="preserve">6.5.1 </w:t>
      </w:r>
      <w:r w:rsidR="005F2D52" w:rsidRPr="007E5F43">
        <w:rPr>
          <w:rFonts w:cs="Arial"/>
          <w:sz w:val="24"/>
          <w:szCs w:val="24"/>
        </w:rPr>
        <w:t>M</w:t>
      </w:r>
      <w:r w:rsidRPr="007E5F43">
        <w:rPr>
          <w:rFonts w:cs="Arial"/>
          <w:sz w:val="24"/>
          <w:szCs w:val="24"/>
        </w:rPr>
        <w:t>ulheres,</w:t>
      </w:r>
    </w:p>
    <w:p w14:paraId="37C499BF" w14:textId="36DEFB54" w:rsidR="005F2D52" w:rsidRPr="007E5F43" w:rsidRDefault="00C47A26" w:rsidP="00B14EA8">
      <w:pPr>
        <w:spacing w:line="360" w:lineRule="auto"/>
        <w:jc w:val="both"/>
        <w:rPr>
          <w:rFonts w:cs="Arial"/>
          <w:sz w:val="24"/>
          <w:szCs w:val="24"/>
        </w:rPr>
      </w:pPr>
      <w:r w:rsidRPr="007E5F43">
        <w:rPr>
          <w:rFonts w:cs="Arial"/>
          <w:b/>
          <w:bCs/>
          <w:sz w:val="24"/>
          <w:szCs w:val="24"/>
        </w:rPr>
        <w:t xml:space="preserve">6.5.2 </w:t>
      </w:r>
      <w:r w:rsidR="005F2D52" w:rsidRPr="007E5F43">
        <w:rPr>
          <w:rFonts w:cs="Arial"/>
          <w:sz w:val="24"/>
          <w:szCs w:val="24"/>
        </w:rPr>
        <w:t>P</w:t>
      </w:r>
      <w:r w:rsidRPr="007E5F43">
        <w:rPr>
          <w:rFonts w:cs="Arial"/>
          <w:sz w:val="24"/>
          <w:szCs w:val="24"/>
        </w:rPr>
        <w:t>essoas</w:t>
      </w:r>
      <w:r w:rsidR="005F2D52" w:rsidRPr="007E5F43">
        <w:rPr>
          <w:rFonts w:cs="Arial"/>
          <w:sz w:val="24"/>
          <w:szCs w:val="24"/>
        </w:rPr>
        <w:t xml:space="preserve"> </w:t>
      </w:r>
      <w:r w:rsidRPr="007E5F43">
        <w:rPr>
          <w:rFonts w:cs="Arial"/>
          <w:sz w:val="24"/>
          <w:szCs w:val="24"/>
        </w:rPr>
        <w:t>negras,</w:t>
      </w:r>
    </w:p>
    <w:p w14:paraId="31C8EAFF" w14:textId="77777777" w:rsidR="00C47A26" w:rsidRPr="007E5F43" w:rsidRDefault="00C47A26" w:rsidP="00B14EA8">
      <w:pPr>
        <w:spacing w:line="360" w:lineRule="auto"/>
        <w:jc w:val="both"/>
        <w:rPr>
          <w:rFonts w:cs="Arial"/>
          <w:sz w:val="24"/>
          <w:szCs w:val="24"/>
        </w:rPr>
      </w:pPr>
      <w:r w:rsidRPr="007E5F43">
        <w:rPr>
          <w:rFonts w:cs="Arial"/>
          <w:b/>
          <w:bCs/>
          <w:sz w:val="24"/>
          <w:szCs w:val="24"/>
        </w:rPr>
        <w:lastRenderedPageBreak/>
        <w:t xml:space="preserve">6.5.3 </w:t>
      </w:r>
      <w:r w:rsidR="005F2D52" w:rsidRPr="007E5F43">
        <w:rPr>
          <w:rFonts w:cs="Arial"/>
          <w:sz w:val="24"/>
          <w:szCs w:val="24"/>
        </w:rPr>
        <w:t>P</w:t>
      </w:r>
      <w:r w:rsidRPr="007E5F43">
        <w:rPr>
          <w:rFonts w:cs="Arial"/>
          <w:sz w:val="24"/>
          <w:szCs w:val="24"/>
        </w:rPr>
        <w:t>essoas</w:t>
      </w:r>
      <w:r w:rsidR="005F2D52" w:rsidRPr="007E5F43">
        <w:rPr>
          <w:rFonts w:cs="Arial"/>
          <w:sz w:val="24"/>
          <w:szCs w:val="24"/>
        </w:rPr>
        <w:t xml:space="preserve"> </w:t>
      </w:r>
      <w:r w:rsidRPr="007E5F43">
        <w:rPr>
          <w:rFonts w:cs="Arial"/>
          <w:sz w:val="24"/>
          <w:szCs w:val="24"/>
        </w:rPr>
        <w:t>indígenas,</w:t>
      </w:r>
    </w:p>
    <w:p w14:paraId="60FCCC0D" w14:textId="7F95529D" w:rsidR="00D10F75" w:rsidRPr="007E5F43" w:rsidRDefault="00C47A26" w:rsidP="00B14EA8">
      <w:pPr>
        <w:spacing w:line="360" w:lineRule="auto"/>
        <w:jc w:val="both"/>
        <w:rPr>
          <w:rFonts w:cs="Arial"/>
          <w:sz w:val="24"/>
          <w:szCs w:val="24"/>
        </w:rPr>
      </w:pPr>
      <w:r w:rsidRPr="007E5F43">
        <w:rPr>
          <w:rFonts w:cs="Arial"/>
          <w:b/>
          <w:bCs/>
          <w:sz w:val="24"/>
          <w:szCs w:val="24"/>
        </w:rPr>
        <w:t xml:space="preserve">6.5.4 </w:t>
      </w:r>
      <w:r w:rsidR="005F2D52" w:rsidRPr="007E5F43">
        <w:rPr>
          <w:rFonts w:cs="Arial"/>
          <w:sz w:val="24"/>
          <w:szCs w:val="24"/>
        </w:rPr>
        <w:t>C</w:t>
      </w:r>
      <w:r w:rsidRPr="007E5F43">
        <w:rPr>
          <w:rFonts w:cs="Arial"/>
          <w:sz w:val="24"/>
          <w:szCs w:val="24"/>
        </w:rPr>
        <w:t>omunidades tradicionais, inclusive de terreiro e quilombolas</w:t>
      </w:r>
      <w:r w:rsidR="00E61FC4" w:rsidRPr="007E5F43">
        <w:rPr>
          <w:rFonts w:cs="Arial"/>
          <w:sz w:val="24"/>
          <w:szCs w:val="24"/>
        </w:rPr>
        <w:t>.</w:t>
      </w:r>
    </w:p>
    <w:p w14:paraId="76B98DB6" w14:textId="354DAA91" w:rsidR="00E61FC4" w:rsidRPr="007E5F43" w:rsidRDefault="00C47A26" w:rsidP="00B14EA8">
      <w:pPr>
        <w:spacing w:line="360" w:lineRule="auto"/>
        <w:jc w:val="both"/>
        <w:rPr>
          <w:rFonts w:cs="Arial"/>
          <w:sz w:val="24"/>
          <w:szCs w:val="24"/>
        </w:rPr>
      </w:pPr>
      <w:r w:rsidRPr="007E5F43">
        <w:rPr>
          <w:rFonts w:cs="Arial"/>
          <w:b/>
          <w:bCs/>
          <w:sz w:val="24"/>
          <w:szCs w:val="24"/>
        </w:rPr>
        <w:t xml:space="preserve">6.5.5 </w:t>
      </w:r>
      <w:r w:rsidR="00E61FC4" w:rsidRPr="007E5F43">
        <w:rPr>
          <w:rFonts w:cs="Arial"/>
          <w:sz w:val="24"/>
          <w:szCs w:val="24"/>
        </w:rPr>
        <w:t>P</w:t>
      </w:r>
      <w:r w:rsidRPr="007E5F43">
        <w:rPr>
          <w:rFonts w:cs="Arial"/>
          <w:sz w:val="24"/>
          <w:szCs w:val="24"/>
        </w:rPr>
        <w:t>opulações nômades e povos ciganos,</w:t>
      </w:r>
    </w:p>
    <w:p w14:paraId="5D2CFA2B" w14:textId="53008160" w:rsidR="00D10F75" w:rsidRPr="007E5F43" w:rsidRDefault="00C47A26" w:rsidP="00B14EA8">
      <w:pPr>
        <w:spacing w:line="360" w:lineRule="auto"/>
        <w:jc w:val="both"/>
        <w:rPr>
          <w:rFonts w:cs="Arial"/>
          <w:sz w:val="24"/>
          <w:szCs w:val="24"/>
        </w:rPr>
      </w:pPr>
      <w:r w:rsidRPr="007E5F43">
        <w:rPr>
          <w:rFonts w:cs="Arial"/>
          <w:b/>
          <w:bCs/>
          <w:sz w:val="24"/>
          <w:szCs w:val="24"/>
        </w:rPr>
        <w:t xml:space="preserve">6.5.6 </w:t>
      </w:r>
      <w:r w:rsidR="00E61FC4" w:rsidRPr="007E5F43">
        <w:rPr>
          <w:rFonts w:cs="Arial"/>
          <w:sz w:val="24"/>
          <w:szCs w:val="24"/>
        </w:rPr>
        <w:t>P</w:t>
      </w:r>
      <w:r w:rsidRPr="007E5F43">
        <w:rPr>
          <w:rFonts w:cs="Arial"/>
          <w:sz w:val="24"/>
          <w:szCs w:val="24"/>
        </w:rPr>
        <w:t>essoas LGBTQIA+,</w:t>
      </w:r>
    </w:p>
    <w:p w14:paraId="21862F98" w14:textId="03DF35A1" w:rsidR="00D10F75" w:rsidRPr="007E5F43" w:rsidRDefault="00C47A26" w:rsidP="00B14EA8">
      <w:pPr>
        <w:spacing w:line="360" w:lineRule="auto"/>
        <w:jc w:val="both"/>
        <w:rPr>
          <w:rFonts w:cs="Arial"/>
          <w:sz w:val="24"/>
          <w:szCs w:val="24"/>
        </w:rPr>
      </w:pPr>
      <w:r w:rsidRPr="007E5F43">
        <w:rPr>
          <w:rFonts w:cs="Arial"/>
          <w:b/>
          <w:bCs/>
          <w:sz w:val="24"/>
          <w:szCs w:val="24"/>
        </w:rPr>
        <w:t xml:space="preserve">6.5.7 </w:t>
      </w:r>
      <w:r w:rsidR="00E61FC4" w:rsidRPr="007E5F43">
        <w:rPr>
          <w:rFonts w:cs="Arial"/>
          <w:sz w:val="24"/>
          <w:szCs w:val="24"/>
        </w:rPr>
        <w:t>P</w:t>
      </w:r>
      <w:r w:rsidRPr="007E5F43">
        <w:rPr>
          <w:rFonts w:cs="Arial"/>
          <w:sz w:val="24"/>
          <w:szCs w:val="24"/>
        </w:rPr>
        <w:t>essoas com deficiência</w:t>
      </w:r>
      <w:r w:rsidR="00E61FC4" w:rsidRPr="007E5F43">
        <w:rPr>
          <w:rFonts w:cs="Arial"/>
          <w:sz w:val="24"/>
          <w:szCs w:val="24"/>
        </w:rPr>
        <w:t>;</w:t>
      </w:r>
      <w:r w:rsidRPr="007E5F43">
        <w:rPr>
          <w:rFonts w:cs="Arial"/>
          <w:sz w:val="24"/>
          <w:szCs w:val="24"/>
        </w:rPr>
        <w:t xml:space="preserve"> e,</w:t>
      </w:r>
    </w:p>
    <w:p w14:paraId="33DCAA3E" w14:textId="025A4A12" w:rsidR="00D10F75" w:rsidRPr="007E5F43" w:rsidRDefault="00C47A26" w:rsidP="00B14EA8">
      <w:pPr>
        <w:spacing w:line="360" w:lineRule="auto"/>
        <w:jc w:val="both"/>
        <w:rPr>
          <w:rFonts w:cs="Arial"/>
          <w:sz w:val="24"/>
          <w:szCs w:val="24"/>
        </w:rPr>
      </w:pPr>
      <w:r w:rsidRPr="007E5F43">
        <w:rPr>
          <w:rFonts w:cs="Arial"/>
          <w:b/>
          <w:bCs/>
          <w:sz w:val="24"/>
          <w:szCs w:val="24"/>
        </w:rPr>
        <w:t xml:space="preserve">6.5.8 </w:t>
      </w:r>
      <w:r w:rsidR="00E61FC4" w:rsidRPr="007E5F43">
        <w:rPr>
          <w:rFonts w:cs="Arial"/>
          <w:sz w:val="24"/>
          <w:szCs w:val="24"/>
        </w:rPr>
        <w:t>O</w:t>
      </w:r>
      <w:r w:rsidRPr="007E5F43">
        <w:rPr>
          <w:rFonts w:cs="Arial"/>
          <w:sz w:val="24"/>
          <w:szCs w:val="24"/>
        </w:rPr>
        <w:t>utros grupos minorizados socialmente.</w:t>
      </w:r>
    </w:p>
    <w:p w14:paraId="337BE610" w14:textId="29835331" w:rsidR="00D10F75" w:rsidRPr="007E5F43" w:rsidRDefault="00C47A26" w:rsidP="00B14EA8">
      <w:pPr>
        <w:spacing w:line="360" w:lineRule="auto"/>
        <w:jc w:val="both"/>
        <w:rPr>
          <w:rFonts w:cs="Arial"/>
          <w:sz w:val="24"/>
          <w:szCs w:val="24"/>
        </w:rPr>
      </w:pPr>
      <w:r w:rsidRPr="007E5F43">
        <w:rPr>
          <w:rFonts w:cs="Arial"/>
          <w:b/>
          <w:bCs/>
          <w:sz w:val="24"/>
          <w:szCs w:val="24"/>
        </w:rPr>
        <w:t xml:space="preserve">6.6 </w:t>
      </w:r>
      <w:r w:rsidRPr="007E5F43">
        <w:rPr>
          <w:rFonts w:cs="Arial"/>
          <w:sz w:val="24"/>
          <w:szCs w:val="24"/>
        </w:rPr>
        <w:t>Na hipótese de, observado o disposto acima, o número de proposta permanecer insuficiente para o preenchimento das vagas reservadas às cotas e a pontuação diferenciada, as mesmas serão destinadas à ampla concorrência.</w:t>
      </w:r>
    </w:p>
    <w:p w14:paraId="12D9797B" w14:textId="51348E82" w:rsidR="00D10F75" w:rsidRPr="007E5F43" w:rsidRDefault="00C47A26" w:rsidP="00B14EA8">
      <w:pPr>
        <w:spacing w:line="360" w:lineRule="auto"/>
        <w:jc w:val="both"/>
        <w:rPr>
          <w:rFonts w:cs="Arial"/>
          <w:sz w:val="24"/>
          <w:szCs w:val="24"/>
        </w:rPr>
      </w:pPr>
      <w:r w:rsidRPr="007E5F43">
        <w:rPr>
          <w:rFonts w:cs="Arial"/>
          <w:b/>
          <w:bCs/>
          <w:sz w:val="24"/>
          <w:szCs w:val="24"/>
        </w:rPr>
        <w:t xml:space="preserve">6.7 </w:t>
      </w:r>
      <w:r w:rsidRPr="007E5F43">
        <w:rPr>
          <w:rFonts w:cs="Arial"/>
          <w:sz w:val="24"/>
          <w:szCs w:val="24"/>
        </w:rPr>
        <w:t>As propostas/projetos apresentados, deverão observar no seu escopo, medidas que estimulem o protagonismo e participação de pessoas minorizadas, conforme</w:t>
      </w:r>
      <w:r w:rsidR="00E61FC4" w:rsidRPr="007E5F43">
        <w:rPr>
          <w:rFonts w:cs="Arial"/>
          <w:sz w:val="24"/>
          <w:szCs w:val="24"/>
        </w:rPr>
        <w:t xml:space="preserve"> e</w:t>
      </w:r>
      <w:r w:rsidRPr="007E5F43">
        <w:rPr>
          <w:rFonts w:cs="Arial"/>
          <w:sz w:val="24"/>
          <w:szCs w:val="24"/>
        </w:rPr>
        <w:t>lencado no item 6.4.</w:t>
      </w:r>
    </w:p>
    <w:p w14:paraId="3C1616B6" w14:textId="051F9A8D" w:rsidR="00D10F75" w:rsidRPr="007E5F43" w:rsidRDefault="00C47A26" w:rsidP="00B14EA8">
      <w:pPr>
        <w:spacing w:line="360" w:lineRule="auto"/>
        <w:jc w:val="both"/>
        <w:rPr>
          <w:rFonts w:cs="Arial"/>
          <w:sz w:val="24"/>
          <w:szCs w:val="24"/>
        </w:rPr>
      </w:pPr>
      <w:r w:rsidRPr="007E5F43">
        <w:rPr>
          <w:rFonts w:cs="Arial"/>
          <w:b/>
          <w:bCs/>
          <w:sz w:val="24"/>
          <w:szCs w:val="24"/>
        </w:rPr>
        <w:t xml:space="preserve">6.8 </w:t>
      </w:r>
      <w:r w:rsidRPr="007E5F43">
        <w:rPr>
          <w:rFonts w:cs="Arial"/>
          <w:sz w:val="24"/>
          <w:szCs w:val="24"/>
        </w:rPr>
        <w:t>A veracidade das informações e documentos apresentados são de inteira responsabilidade do inscrito, podendo responder com penalidades previstas em Leis, em caso de falsidade das presentes declarações e informações apresentadas, podendo implicar na sanção penal prevista no art. 299 do Código Penal.</w:t>
      </w:r>
    </w:p>
    <w:p w14:paraId="36721258" w14:textId="77777777" w:rsidR="00D10F75" w:rsidRPr="007E5F43" w:rsidRDefault="00D10F75" w:rsidP="00B14EA8">
      <w:pPr>
        <w:spacing w:line="360" w:lineRule="auto"/>
        <w:jc w:val="both"/>
        <w:rPr>
          <w:rFonts w:cs="Arial"/>
          <w:sz w:val="24"/>
          <w:szCs w:val="24"/>
        </w:rPr>
      </w:pPr>
    </w:p>
    <w:p w14:paraId="513685B8" w14:textId="3F205388" w:rsidR="00D10F75" w:rsidRPr="007E5F43" w:rsidRDefault="00C47A26" w:rsidP="00B14EA8">
      <w:pPr>
        <w:spacing w:line="360" w:lineRule="auto"/>
        <w:jc w:val="both"/>
        <w:rPr>
          <w:rFonts w:cs="Arial"/>
          <w:b/>
          <w:bCs/>
          <w:sz w:val="24"/>
          <w:szCs w:val="24"/>
        </w:rPr>
      </w:pPr>
      <w:r w:rsidRPr="007E5F43">
        <w:rPr>
          <w:rFonts w:cs="Arial"/>
          <w:b/>
          <w:bCs/>
          <w:sz w:val="24"/>
          <w:szCs w:val="24"/>
        </w:rPr>
        <w:t>7 DA PROPOSTA DE CAPACITAÇÃO CULTURAL</w:t>
      </w:r>
    </w:p>
    <w:p w14:paraId="33B4D62F" w14:textId="57403098" w:rsidR="00D10F75" w:rsidRPr="007E5F43" w:rsidRDefault="00C47A26" w:rsidP="00B14EA8">
      <w:pPr>
        <w:spacing w:line="360" w:lineRule="auto"/>
        <w:jc w:val="both"/>
        <w:rPr>
          <w:rFonts w:cs="Arial"/>
          <w:sz w:val="24"/>
          <w:szCs w:val="24"/>
        </w:rPr>
      </w:pPr>
      <w:r w:rsidRPr="007E5F43">
        <w:rPr>
          <w:rFonts w:cs="Arial"/>
          <w:b/>
          <w:bCs/>
          <w:sz w:val="24"/>
          <w:szCs w:val="24"/>
        </w:rPr>
        <w:t>7.1</w:t>
      </w:r>
      <w:r w:rsidRPr="007E5F43">
        <w:rPr>
          <w:rFonts w:cs="Arial"/>
          <w:sz w:val="24"/>
          <w:szCs w:val="24"/>
        </w:rPr>
        <w:t xml:space="preserve"> A proposta de capacitação, poderá se desenvolver da seguinte forma:</w:t>
      </w:r>
    </w:p>
    <w:p w14:paraId="3B89A9F5" w14:textId="2AB257E3" w:rsidR="00D10F75" w:rsidRPr="007E5F43" w:rsidRDefault="008608FE" w:rsidP="00B14EA8">
      <w:pPr>
        <w:spacing w:line="360" w:lineRule="auto"/>
        <w:jc w:val="both"/>
        <w:rPr>
          <w:rFonts w:cs="Arial"/>
          <w:sz w:val="24"/>
          <w:szCs w:val="24"/>
        </w:rPr>
      </w:pPr>
      <w:r w:rsidRPr="007E5F43">
        <w:rPr>
          <w:rFonts w:cs="Arial"/>
          <w:b/>
          <w:bCs/>
          <w:sz w:val="24"/>
          <w:szCs w:val="24"/>
        </w:rPr>
        <w:t xml:space="preserve">7.1.1 </w:t>
      </w:r>
      <w:r w:rsidRPr="007E5F43">
        <w:rPr>
          <w:rFonts w:cs="Arial"/>
          <w:sz w:val="24"/>
          <w:szCs w:val="24"/>
        </w:rPr>
        <w:t>Apresentação, justificativa e objetivos;</w:t>
      </w:r>
    </w:p>
    <w:p w14:paraId="2B49F086" w14:textId="146B4B09" w:rsidR="00D10F75" w:rsidRPr="007E5F43" w:rsidRDefault="008608FE" w:rsidP="00B14EA8">
      <w:pPr>
        <w:spacing w:line="360" w:lineRule="auto"/>
        <w:jc w:val="both"/>
        <w:rPr>
          <w:rFonts w:cs="Arial"/>
          <w:sz w:val="24"/>
          <w:szCs w:val="24"/>
        </w:rPr>
      </w:pPr>
      <w:r w:rsidRPr="007E5F43">
        <w:rPr>
          <w:rFonts w:cs="Arial"/>
          <w:b/>
          <w:bCs/>
          <w:sz w:val="24"/>
          <w:szCs w:val="24"/>
        </w:rPr>
        <w:t xml:space="preserve">7.1.2 </w:t>
      </w:r>
      <w:r w:rsidRPr="007E5F43">
        <w:rPr>
          <w:rFonts w:cs="Arial"/>
          <w:sz w:val="24"/>
          <w:szCs w:val="24"/>
        </w:rPr>
        <w:t>Público-alvo (perfil, idade);</w:t>
      </w:r>
    </w:p>
    <w:p w14:paraId="724E53AC" w14:textId="4B950D90" w:rsidR="00E61FC4" w:rsidRPr="007E5F43" w:rsidRDefault="008608FE" w:rsidP="00B14EA8">
      <w:pPr>
        <w:spacing w:line="360" w:lineRule="auto"/>
        <w:jc w:val="both"/>
        <w:rPr>
          <w:rFonts w:cs="Arial"/>
          <w:sz w:val="24"/>
          <w:szCs w:val="24"/>
        </w:rPr>
      </w:pPr>
      <w:r w:rsidRPr="007E5F43">
        <w:rPr>
          <w:rFonts w:cs="Arial"/>
          <w:b/>
          <w:bCs/>
          <w:sz w:val="24"/>
          <w:szCs w:val="24"/>
        </w:rPr>
        <w:t xml:space="preserve">7.1.3 </w:t>
      </w:r>
      <w:r w:rsidRPr="007E5F43">
        <w:rPr>
          <w:rFonts w:cs="Arial"/>
          <w:sz w:val="24"/>
          <w:szCs w:val="24"/>
        </w:rPr>
        <w:t>Cronograma das atividades com descrição do conteúdo por aula;</w:t>
      </w:r>
    </w:p>
    <w:p w14:paraId="7C07AD3A" w14:textId="2DFBA6EC" w:rsidR="00D10F75" w:rsidRPr="007E5F43" w:rsidRDefault="008608FE" w:rsidP="00B14EA8">
      <w:pPr>
        <w:spacing w:line="360" w:lineRule="auto"/>
        <w:jc w:val="both"/>
        <w:rPr>
          <w:rFonts w:cs="Arial"/>
          <w:sz w:val="24"/>
          <w:szCs w:val="24"/>
        </w:rPr>
      </w:pPr>
      <w:r w:rsidRPr="007E5F43">
        <w:rPr>
          <w:rFonts w:cs="Arial"/>
          <w:b/>
          <w:bCs/>
          <w:sz w:val="24"/>
          <w:szCs w:val="24"/>
        </w:rPr>
        <w:t xml:space="preserve">7.1.4 </w:t>
      </w:r>
      <w:r w:rsidRPr="007E5F43">
        <w:rPr>
          <w:rFonts w:cs="Arial"/>
          <w:sz w:val="24"/>
          <w:szCs w:val="24"/>
        </w:rPr>
        <w:t>Conteúdo programático: duração das aulas, frequência, carga horária total do curso, tópicos a serem abordados, resultados.</w:t>
      </w:r>
    </w:p>
    <w:p w14:paraId="4D8D8A6C" w14:textId="4DB0E65A" w:rsidR="00D10F75" w:rsidRPr="007E5F43" w:rsidRDefault="008608FE" w:rsidP="00B14EA8">
      <w:pPr>
        <w:spacing w:line="360" w:lineRule="auto"/>
        <w:jc w:val="both"/>
        <w:rPr>
          <w:rFonts w:cs="Arial"/>
          <w:sz w:val="24"/>
          <w:szCs w:val="24"/>
        </w:rPr>
      </w:pPr>
      <w:r w:rsidRPr="007E5F43">
        <w:rPr>
          <w:rFonts w:cs="Arial"/>
          <w:b/>
          <w:bCs/>
          <w:sz w:val="24"/>
          <w:szCs w:val="24"/>
        </w:rPr>
        <w:t xml:space="preserve">7.1.5 </w:t>
      </w:r>
      <w:r w:rsidRPr="007E5F43">
        <w:rPr>
          <w:rFonts w:cs="Arial"/>
          <w:sz w:val="24"/>
          <w:szCs w:val="24"/>
        </w:rPr>
        <w:t>Descrição das exigências técnicas, se for o caso.</w:t>
      </w:r>
    </w:p>
    <w:p w14:paraId="4A0430EB" w14:textId="386C86B4" w:rsidR="00D10F75" w:rsidRPr="007E5F43" w:rsidRDefault="008608FE" w:rsidP="00B14EA8">
      <w:pPr>
        <w:spacing w:line="360" w:lineRule="auto"/>
        <w:jc w:val="both"/>
        <w:rPr>
          <w:rFonts w:cs="Arial"/>
          <w:sz w:val="24"/>
          <w:szCs w:val="24"/>
        </w:rPr>
      </w:pPr>
      <w:r w:rsidRPr="007E5F43">
        <w:rPr>
          <w:rFonts w:cs="Arial"/>
          <w:b/>
          <w:bCs/>
          <w:sz w:val="24"/>
          <w:szCs w:val="24"/>
        </w:rPr>
        <w:t xml:space="preserve">7.1.6 </w:t>
      </w:r>
      <w:r w:rsidRPr="007E5F43">
        <w:rPr>
          <w:rFonts w:cs="Arial"/>
          <w:sz w:val="24"/>
          <w:szCs w:val="24"/>
        </w:rPr>
        <w:t>Número de alunos atendidos.</w:t>
      </w:r>
    </w:p>
    <w:p w14:paraId="1DD57F7D" w14:textId="146A387A" w:rsidR="00D10F75" w:rsidRPr="007E5F43" w:rsidRDefault="008608FE" w:rsidP="00B14EA8">
      <w:pPr>
        <w:spacing w:line="360" w:lineRule="auto"/>
        <w:jc w:val="both"/>
        <w:rPr>
          <w:rFonts w:cs="Arial"/>
          <w:sz w:val="24"/>
          <w:szCs w:val="24"/>
        </w:rPr>
      </w:pPr>
      <w:r w:rsidRPr="007E5F43">
        <w:rPr>
          <w:rFonts w:cs="Arial"/>
          <w:b/>
          <w:bCs/>
          <w:sz w:val="24"/>
          <w:szCs w:val="24"/>
        </w:rPr>
        <w:t xml:space="preserve">7.1.7 </w:t>
      </w:r>
      <w:r w:rsidRPr="007E5F43">
        <w:rPr>
          <w:rFonts w:cs="Arial"/>
          <w:sz w:val="24"/>
          <w:szCs w:val="24"/>
        </w:rPr>
        <w:t>Currículo do(s) responsável(is) por ministrar as aulas.</w:t>
      </w:r>
    </w:p>
    <w:p w14:paraId="2288A944" w14:textId="6BCFA168" w:rsidR="00D10F75" w:rsidRPr="007E5F43" w:rsidRDefault="008608FE" w:rsidP="00B14EA8">
      <w:pPr>
        <w:spacing w:line="360" w:lineRule="auto"/>
        <w:jc w:val="both"/>
        <w:rPr>
          <w:rFonts w:cs="Arial"/>
          <w:sz w:val="24"/>
          <w:szCs w:val="24"/>
        </w:rPr>
      </w:pPr>
      <w:r w:rsidRPr="007E5F43">
        <w:rPr>
          <w:rFonts w:cs="Arial"/>
          <w:b/>
          <w:bCs/>
          <w:sz w:val="24"/>
          <w:szCs w:val="24"/>
        </w:rPr>
        <w:t xml:space="preserve">7.1.8 </w:t>
      </w:r>
      <w:r w:rsidRPr="007E5F43">
        <w:rPr>
          <w:rFonts w:cs="Arial"/>
          <w:sz w:val="24"/>
          <w:szCs w:val="24"/>
        </w:rPr>
        <w:t>Detalhamento da proposta de contrapartida.</w:t>
      </w:r>
    </w:p>
    <w:p w14:paraId="6FD25AC9" w14:textId="660DDE57" w:rsidR="00D10F75" w:rsidRPr="007E5F43" w:rsidRDefault="008608FE" w:rsidP="00B14EA8">
      <w:pPr>
        <w:spacing w:line="360" w:lineRule="auto"/>
        <w:jc w:val="both"/>
        <w:rPr>
          <w:rFonts w:cs="Arial"/>
          <w:sz w:val="24"/>
          <w:szCs w:val="24"/>
        </w:rPr>
      </w:pPr>
      <w:r w:rsidRPr="007E5F43">
        <w:rPr>
          <w:rFonts w:cs="Arial"/>
          <w:b/>
          <w:bCs/>
          <w:sz w:val="24"/>
          <w:szCs w:val="24"/>
        </w:rPr>
        <w:t xml:space="preserve">7.1.9 </w:t>
      </w:r>
      <w:r w:rsidRPr="007E5F43">
        <w:rPr>
          <w:rFonts w:cs="Arial"/>
          <w:sz w:val="24"/>
          <w:szCs w:val="24"/>
        </w:rPr>
        <w:t>Detalhamento da proposta de acessibilidade ou justificativa.</w:t>
      </w:r>
    </w:p>
    <w:p w14:paraId="73F1BCFD" w14:textId="3477BBC0" w:rsidR="00D10F75" w:rsidRPr="007E5F43" w:rsidRDefault="008608FE" w:rsidP="00B14EA8">
      <w:pPr>
        <w:spacing w:line="360" w:lineRule="auto"/>
        <w:jc w:val="both"/>
        <w:rPr>
          <w:rFonts w:cs="Arial"/>
          <w:sz w:val="24"/>
          <w:szCs w:val="24"/>
        </w:rPr>
      </w:pPr>
      <w:r w:rsidRPr="007E5F43">
        <w:rPr>
          <w:rFonts w:cs="Arial"/>
          <w:b/>
          <w:bCs/>
          <w:sz w:val="24"/>
          <w:szCs w:val="24"/>
        </w:rPr>
        <w:lastRenderedPageBreak/>
        <w:t xml:space="preserve">7.1.10 </w:t>
      </w:r>
      <w:r w:rsidRPr="007E5F43">
        <w:rPr>
          <w:rFonts w:cs="Arial"/>
          <w:sz w:val="24"/>
          <w:szCs w:val="24"/>
        </w:rPr>
        <w:t>Detalhamento do estímulo de participação a grupos minorizados ou justificativa.</w:t>
      </w:r>
    </w:p>
    <w:p w14:paraId="1BEC2C60" w14:textId="77777777" w:rsidR="00D10F75" w:rsidRPr="007E5F43" w:rsidRDefault="00D10F75" w:rsidP="00B14EA8">
      <w:pPr>
        <w:spacing w:line="360" w:lineRule="auto"/>
        <w:jc w:val="both"/>
        <w:rPr>
          <w:rFonts w:cs="Arial"/>
          <w:sz w:val="24"/>
          <w:szCs w:val="24"/>
        </w:rPr>
      </w:pPr>
    </w:p>
    <w:p w14:paraId="4E6F1918" w14:textId="4182D8D3" w:rsidR="00D10F75" w:rsidRPr="007E5F43" w:rsidRDefault="008608FE" w:rsidP="00B14EA8">
      <w:pPr>
        <w:spacing w:line="360" w:lineRule="auto"/>
        <w:jc w:val="both"/>
        <w:rPr>
          <w:rFonts w:cs="Arial"/>
          <w:b/>
          <w:bCs/>
          <w:sz w:val="24"/>
          <w:szCs w:val="24"/>
        </w:rPr>
      </w:pPr>
      <w:r w:rsidRPr="007E5F43">
        <w:rPr>
          <w:rFonts w:cs="Arial"/>
          <w:b/>
          <w:bCs/>
          <w:sz w:val="24"/>
          <w:szCs w:val="24"/>
        </w:rPr>
        <w:t>8 DO PRAZO PARA AS INSCRIÇÕES</w:t>
      </w:r>
    </w:p>
    <w:p w14:paraId="722E81A7" w14:textId="00FF7797" w:rsidR="00C048C8" w:rsidRPr="007E5F43" w:rsidRDefault="008608FE" w:rsidP="00B14EA8">
      <w:pPr>
        <w:spacing w:line="360" w:lineRule="auto"/>
        <w:jc w:val="both"/>
        <w:rPr>
          <w:rFonts w:cs="Arial"/>
          <w:sz w:val="24"/>
          <w:szCs w:val="24"/>
        </w:rPr>
      </w:pPr>
      <w:r w:rsidRPr="007E5F43">
        <w:rPr>
          <w:rFonts w:cs="Arial"/>
          <w:b/>
          <w:bCs/>
          <w:sz w:val="24"/>
          <w:szCs w:val="24"/>
        </w:rPr>
        <w:t xml:space="preserve">8.1 </w:t>
      </w:r>
      <w:r w:rsidRPr="007E5F43">
        <w:rPr>
          <w:rFonts w:cs="Arial"/>
          <w:sz w:val="24"/>
          <w:szCs w:val="24"/>
        </w:rPr>
        <w:t>A inscrição deverá ser realizada no período de 1</w:t>
      </w:r>
      <w:r w:rsidR="007E5F43" w:rsidRPr="007E5F43">
        <w:rPr>
          <w:rFonts w:cs="Arial"/>
          <w:sz w:val="24"/>
          <w:szCs w:val="24"/>
        </w:rPr>
        <w:t>7</w:t>
      </w:r>
      <w:r w:rsidRPr="007E5F43">
        <w:rPr>
          <w:rFonts w:cs="Arial"/>
          <w:sz w:val="24"/>
          <w:szCs w:val="24"/>
        </w:rPr>
        <w:t>/</w:t>
      </w:r>
      <w:r w:rsidR="00841C8F" w:rsidRPr="007E5F43">
        <w:rPr>
          <w:rFonts w:cs="Arial"/>
          <w:sz w:val="24"/>
          <w:szCs w:val="24"/>
        </w:rPr>
        <w:t>11</w:t>
      </w:r>
      <w:r w:rsidRPr="007E5F43">
        <w:rPr>
          <w:rFonts w:cs="Arial"/>
          <w:sz w:val="24"/>
          <w:szCs w:val="24"/>
        </w:rPr>
        <w:t xml:space="preserve">/2023 a </w:t>
      </w:r>
      <w:r w:rsidR="007E5F43" w:rsidRPr="007E5F43">
        <w:rPr>
          <w:rFonts w:cs="Arial"/>
          <w:sz w:val="24"/>
          <w:szCs w:val="24"/>
        </w:rPr>
        <w:t>01</w:t>
      </w:r>
      <w:r w:rsidRPr="007E5F43">
        <w:rPr>
          <w:rFonts w:cs="Arial"/>
          <w:sz w:val="24"/>
          <w:szCs w:val="24"/>
        </w:rPr>
        <w:t>/1</w:t>
      </w:r>
      <w:r w:rsidR="007E5F43" w:rsidRPr="007E5F43">
        <w:rPr>
          <w:rFonts w:cs="Arial"/>
          <w:sz w:val="24"/>
          <w:szCs w:val="24"/>
        </w:rPr>
        <w:t>2</w:t>
      </w:r>
      <w:r w:rsidRPr="007E5F43">
        <w:rPr>
          <w:rFonts w:cs="Arial"/>
          <w:sz w:val="24"/>
          <w:szCs w:val="24"/>
        </w:rPr>
        <w:t>/2023</w:t>
      </w:r>
      <w:r w:rsidR="00E61FC4" w:rsidRPr="007E5F43">
        <w:rPr>
          <w:rFonts w:cs="Arial"/>
          <w:sz w:val="24"/>
          <w:szCs w:val="24"/>
        </w:rPr>
        <w:t>.</w:t>
      </w:r>
    </w:p>
    <w:p w14:paraId="7C93DBF3" w14:textId="68401655" w:rsidR="00C048C8" w:rsidRPr="007E5F43" w:rsidRDefault="008608FE" w:rsidP="00B14EA8">
      <w:pPr>
        <w:spacing w:line="360" w:lineRule="auto"/>
        <w:jc w:val="both"/>
        <w:rPr>
          <w:rFonts w:cs="Arial"/>
          <w:sz w:val="24"/>
          <w:szCs w:val="24"/>
        </w:rPr>
      </w:pPr>
      <w:r w:rsidRPr="007E5F43">
        <w:rPr>
          <w:rFonts w:cs="Arial"/>
          <w:b/>
          <w:bCs/>
          <w:sz w:val="24"/>
          <w:szCs w:val="24"/>
        </w:rPr>
        <w:t xml:space="preserve">8.2 </w:t>
      </w:r>
      <w:r w:rsidR="00C048C8" w:rsidRPr="007E5F43">
        <w:rPr>
          <w:rFonts w:cs="Arial"/>
          <w:sz w:val="24"/>
          <w:szCs w:val="24"/>
        </w:rPr>
        <w:t xml:space="preserve">Para se inscrever no Edital, o proponente deve encaminhar toda documentação obrigatória relatada no item 7, entre os dias </w:t>
      </w:r>
      <w:r w:rsidR="007E5F43" w:rsidRPr="007E5F43">
        <w:rPr>
          <w:rFonts w:cs="Arial"/>
          <w:sz w:val="24"/>
          <w:szCs w:val="24"/>
        </w:rPr>
        <w:t>17</w:t>
      </w:r>
      <w:r w:rsidR="00C048C8" w:rsidRPr="007E5F43">
        <w:rPr>
          <w:rFonts w:cs="Arial"/>
          <w:sz w:val="24"/>
          <w:szCs w:val="24"/>
        </w:rPr>
        <w:t xml:space="preserve"> novembro a </w:t>
      </w:r>
      <w:r w:rsidR="007E5F43" w:rsidRPr="007E5F43">
        <w:rPr>
          <w:rFonts w:cs="Arial"/>
          <w:sz w:val="24"/>
          <w:szCs w:val="24"/>
        </w:rPr>
        <w:t>01</w:t>
      </w:r>
      <w:r w:rsidR="00C048C8" w:rsidRPr="007E5F43">
        <w:rPr>
          <w:rFonts w:cs="Arial"/>
          <w:sz w:val="24"/>
          <w:szCs w:val="24"/>
        </w:rPr>
        <w:t xml:space="preserve"> de </w:t>
      </w:r>
      <w:r w:rsidR="007E5F43" w:rsidRPr="007E5F43">
        <w:rPr>
          <w:rFonts w:cs="Arial"/>
          <w:sz w:val="24"/>
          <w:szCs w:val="24"/>
        </w:rPr>
        <w:t>dez</w:t>
      </w:r>
      <w:r w:rsidR="00C048C8" w:rsidRPr="007E5F43">
        <w:rPr>
          <w:rFonts w:cs="Arial"/>
          <w:sz w:val="24"/>
          <w:szCs w:val="24"/>
        </w:rPr>
        <w:t xml:space="preserve">embro de 2023 fazendo protocolo </w:t>
      </w:r>
      <w:bookmarkStart w:id="1" w:name="_Hlk150259403"/>
      <w:r w:rsidR="00C048C8" w:rsidRPr="007E5F43">
        <w:rPr>
          <w:rFonts w:cs="Arial"/>
          <w:sz w:val="24"/>
          <w:szCs w:val="24"/>
        </w:rPr>
        <w:t xml:space="preserve">no Espaço Recreativo Social (CEMIC) em horário especial (8:00 às 11:30 e 13:30 às 16:30 horas) com a Joice (Diretora de Cultura) no Espaço Recreativo Social (CEMIC) de Corumbataí do Sul ou no Email </w:t>
      </w:r>
      <w:r w:rsidRPr="007E5F43">
        <w:fldChar w:fldCharType="begin"/>
      </w:r>
      <w:r w:rsidRPr="007E5F43">
        <w:instrText>HYPERLINK "mailto:joicenanda1971@hotmail.com"</w:instrText>
      </w:r>
      <w:r w:rsidRPr="007E5F43">
        <w:fldChar w:fldCharType="separate"/>
      </w:r>
      <w:r w:rsidR="00C048C8" w:rsidRPr="007E5F43">
        <w:rPr>
          <w:rStyle w:val="Hyperlink"/>
          <w:rFonts w:cs="Arial"/>
          <w:sz w:val="24"/>
          <w:szCs w:val="24"/>
        </w:rPr>
        <w:t>joicenanda1971@hotmail.com</w:t>
      </w:r>
      <w:r w:rsidRPr="007E5F43">
        <w:rPr>
          <w:rStyle w:val="Hyperlink"/>
          <w:rFonts w:cs="Arial"/>
          <w:sz w:val="24"/>
          <w:szCs w:val="24"/>
        </w:rPr>
        <w:fldChar w:fldCharType="end"/>
      </w:r>
      <w:r w:rsidR="00C048C8" w:rsidRPr="007E5F43">
        <w:rPr>
          <w:rFonts w:cs="Arial"/>
          <w:sz w:val="24"/>
          <w:szCs w:val="24"/>
        </w:rPr>
        <w:t xml:space="preserve"> , </w:t>
      </w:r>
      <w:bookmarkEnd w:id="1"/>
      <w:r w:rsidR="00C048C8" w:rsidRPr="007E5F43">
        <w:rPr>
          <w:rFonts w:cs="Arial"/>
          <w:sz w:val="24"/>
          <w:szCs w:val="24"/>
        </w:rPr>
        <w:t>os documentos devidamente escaneados e preenchidos, não serão aceitos arquivos faltando documentação.</w:t>
      </w:r>
    </w:p>
    <w:p w14:paraId="237DA1B3" w14:textId="58D44563" w:rsidR="00D10F75" w:rsidRPr="007E5F43" w:rsidRDefault="008608FE" w:rsidP="00B14EA8">
      <w:pPr>
        <w:spacing w:line="360" w:lineRule="auto"/>
        <w:jc w:val="both"/>
        <w:rPr>
          <w:rFonts w:cs="Arial"/>
          <w:sz w:val="24"/>
          <w:szCs w:val="24"/>
        </w:rPr>
      </w:pPr>
      <w:r w:rsidRPr="007E5F43">
        <w:rPr>
          <w:rFonts w:cs="Arial"/>
          <w:b/>
          <w:bCs/>
          <w:sz w:val="24"/>
          <w:szCs w:val="24"/>
        </w:rPr>
        <w:t xml:space="preserve">8.3 </w:t>
      </w:r>
      <w:r w:rsidRPr="007E5F43">
        <w:rPr>
          <w:rFonts w:cs="Arial"/>
          <w:sz w:val="24"/>
          <w:szCs w:val="24"/>
        </w:rPr>
        <w:t>O proponente é responsável pelo envio dos documentos e pela qualidade visual, conteúdo dos arquivos e informações da sua proposta.</w:t>
      </w:r>
    </w:p>
    <w:p w14:paraId="25B1199C" w14:textId="5C2AC117" w:rsidR="00D10F75" w:rsidRPr="007E5F43" w:rsidRDefault="008608FE" w:rsidP="00B14EA8">
      <w:pPr>
        <w:spacing w:line="360" w:lineRule="auto"/>
        <w:jc w:val="both"/>
        <w:rPr>
          <w:rFonts w:cs="Arial"/>
          <w:sz w:val="24"/>
          <w:szCs w:val="24"/>
        </w:rPr>
      </w:pPr>
      <w:r w:rsidRPr="007E5F43">
        <w:rPr>
          <w:rFonts w:cs="Arial"/>
          <w:b/>
          <w:bCs/>
          <w:sz w:val="24"/>
          <w:szCs w:val="24"/>
        </w:rPr>
        <w:t xml:space="preserve">8.4 </w:t>
      </w:r>
      <w:r w:rsidRPr="007E5F43">
        <w:rPr>
          <w:rFonts w:cs="Arial"/>
          <w:sz w:val="24"/>
          <w:szCs w:val="24"/>
        </w:rPr>
        <w:t>As inscrições deste edital são gratuitas.</w:t>
      </w:r>
    </w:p>
    <w:p w14:paraId="19A280F0" w14:textId="77777777" w:rsidR="00D10F75" w:rsidRPr="007E5F43" w:rsidRDefault="00D10F75" w:rsidP="00B14EA8">
      <w:pPr>
        <w:spacing w:line="360" w:lineRule="auto"/>
        <w:jc w:val="both"/>
        <w:rPr>
          <w:rFonts w:cs="Arial"/>
          <w:b/>
          <w:bCs/>
          <w:sz w:val="24"/>
          <w:szCs w:val="24"/>
        </w:rPr>
      </w:pPr>
    </w:p>
    <w:p w14:paraId="0A393FDF" w14:textId="48D22647" w:rsidR="00D10F75" w:rsidRPr="007E5F43" w:rsidRDefault="008608FE" w:rsidP="00B14EA8">
      <w:pPr>
        <w:spacing w:line="360" w:lineRule="auto"/>
        <w:jc w:val="both"/>
        <w:rPr>
          <w:rFonts w:cs="Arial"/>
          <w:b/>
          <w:bCs/>
          <w:sz w:val="24"/>
          <w:szCs w:val="24"/>
        </w:rPr>
      </w:pPr>
      <w:r w:rsidRPr="007E5F43">
        <w:rPr>
          <w:rFonts w:cs="Arial"/>
          <w:b/>
          <w:bCs/>
          <w:sz w:val="24"/>
          <w:szCs w:val="24"/>
        </w:rPr>
        <w:t>9 DAS EXIGÊNCIAS PARA INSCRIÇÃO DA PROPOSTA</w:t>
      </w:r>
    </w:p>
    <w:p w14:paraId="515408D4" w14:textId="48D8F570" w:rsidR="00D10F75" w:rsidRPr="007E5F43" w:rsidRDefault="008608FE" w:rsidP="00B14EA8">
      <w:pPr>
        <w:spacing w:line="360" w:lineRule="auto"/>
        <w:jc w:val="both"/>
        <w:rPr>
          <w:rFonts w:cs="Arial"/>
          <w:sz w:val="24"/>
          <w:szCs w:val="24"/>
        </w:rPr>
      </w:pPr>
      <w:r w:rsidRPr="007E5F43">
        <w:rPr>
          <w:rFonts w:cs="Arial"/>
          <w:b/>
          <w:bCs/>
          <w:sz w:val="24"/>
          <w:szCs w:val="24"/>
        </w:rPr>
        <w:t xml:space="preserve">9.1 </w:t>
      </w:r>
      <w:r w:rsidRPr="007E5F43">
        <w:rPr>
          <w:rFonts w:cs="Arial"/>
          <w:sz w:val="24"/>
          <w:szCs w:val="24"/>
        </w:rPr>
        <w:t>O proponente deverá fazer o preenchimento completo do formulário de inscrição online, anexando documentos e demais conteúdos exigidos.</w:t>
      </w:r>
    </w:p>
    <w:p w14:paraId="1FE39D69" w14:textId="01EB9A7A" w:rsidR="00D10F75" w:rsidRPr="007E5F43" w:rsidRDefault="008608FE" w:rsidP="00B14EA8">
      <w:pPr>
        <w:spacing w:line="360" w:lineRule="auto"/>
        <w:jc w:val="both"/>
        <w:rPr>
          <w:rFonts w:cs="Arial"/>
          <w:sz w:val="24"/>
          <w:szCs w:val="24"/>
        </w:rPr>
      </w:pPr>
      <w:r w:rsidRPr="007E5F43">
        <w:rPr>
          <w:rFonts w:cs="Arial"/>
          <w:b/>
          <w:bCs/>
          <w:sz w:val="24"/>
          <w:szCs w:val="24"/>
        </w:rPr>
        <w:t xml:space="preserve">9.2 </w:t>
      </w:r>
      <w:r w:rsidRPr="007E5F43">
        <w:rPr>
          <w:rFonts w:cs="Arial"/>
          <w:sz w:val="24"/>
          <w:szCs w:val="24"/>
        </w:rPr>
        <w:t>Antes de efetuar a inscrição, o interessado deverá conhecer o edital em sua integralidade e certificar-se de que cumpre os requisitos exigidos.</w:t>
      </w:r>
    </w:p>
    <w:p w14:paraId="7A1A8A4D" w14:textId="46353BFB" w:rsidR="00D10F75" w:rsidRPr="007E5F43" w:rsidRDefault="008608FE" w:rsidP="00B14EA8">
      <w:pPr>
        <w:spacing w:line="360" w:lineRule="auto"/>
        <w:jc w:val="both"/>
        <w:rPr>
          <w:rFonts w:cs="Arial"/>
          <w:sz w:val="24"/>
          <w:szCs w:val="24"/>
        </w:rPr>
      </w:pPr>
      <w:r w:rsidRPr="007E5F43">
        <w:rPr>
          <w:rFonts w:cs="Arial"/>
          <w:b/>
          <w:bCs/>
          <w:sz w:val="24"/>
          <w:szCs w:val="24"/>
        </w:rPr>
        <w:t xml:space="preserve">9.3 </w:t>
      </w:r>
      <w:r w:rsidRPr="007E5F43">
        <w:rPr>
          <w:rFonts w:cs="Arial"/>
          <w:sz w:val="24"/>
          <w:szCs w:val="24"/>
        </w:rPr>
        <w:t>O interessado deverá tomar ciência das opções do formulário de inscrição, fazendo a verificação das informações necessárias, organizando toda a documentação exigida para iniciar a inscrição.</w:t>
      </w:r>
    </w:p>
    <w:p w14:paraId="67389EE9" w14:textId="6A8C3E5F" w:rsidR="00D10F75" w:rsidRPr="007E5F43" w:rsidRDefault="008608FE" w:rsidP="00B14EA8">
      <w:pPr>
        <w:spacing w:line="360" w:lineRule="auto"/>
        <w:jc w:val="both"/>
        <w:rPr>
          <w:rFonts w:cs="Arial"/>
          <w:sz w:val="24"/>
          <w:szCs w:val="24"/>
        </w:rPr>
      </w:pPr>
      <w:r w:rsidRPr="007E5F43">
        <w:rPr>
          <w:rFonts w:cs="Arial"/>
          <w:b/>
          <w:bCs/>
          <w:sz w:val="24"/>
          <w:szCs w:val="24"/>
        </w:rPr>
        <w:t xml:space="preserve">9.4 </w:t>
      </w:r>
      <w:r w:rsidRPr="007E5F43">
        <w:rPr>
          <w:rFonts w:cs="Arial"/>
          <w:sz w:val="24"/>
          <w:szCs w:val="24"/>
        </w:rPr>
        <w:t>O formulário online não permite salvar os dados da proposta para editar posteriormente, caso esteja no prazo da inscrição e for necessário, o proponente poderá enviar nova inscrição anulando a anterior.</w:t>
      </w:r>
    </w:p>
    <w:p w14:paraId="02354310" w14:textId="478DF48C" w:rsidR="00D10F75" w:rsidRPr="007E5F43" w:rsidRDefault="008608FE" w:rsidP="00B14EA8">
      <w:pPr>
        <w:spacing w:line="360" w:lineRule="auto"/>
        <w:jc w:val="both"/>
        <w:rPr>
          <w:rFonts w:cs="Arial"/>
          <w:sz w:val="24"/>
          <w:szCs w:val="24"/>
        </w:rPr>
      </w:pPr>
      <w:r w:rsidRPr="007E5F43">
        <w:rPr>
          <w:rFonts w:cs="Arial"/>
          <w:b/>
          <w:bCs/>
          <w:sz w:val="24"/>
          <w:szCs w:val="24"/>
        </w:rPr>
        <w:t xml:space="preserve">9.5 </w:t>
      </w:r>
      <w:r w:rsidRPr="007E5F43">
        <w:rPr>
          <w:rFonts w:cs="Arial"/>
          <w:sz w:val="24"/>
          <w:szCs w:val="24"/>
        </w:rPr>
        <w:t>O proponente deverá anexar no formulário de inscrição</w:t>
      </w:r>
      <w:r w:rsidR="00C048C8" w:rsidRPr="007E5F43">
        <w:rPr>
          <w:rFonts w:cs="Arial"/>
          <w:sz w:val="24"/>
          <w:szCs w:val="24"/>
        </w:rPr>
        <w:t xml:space="preserve">, </w:t>
      </w:r>
      <w:r w:rsidRPr="007E5F43">
        <w:rPr>
          <w:rFonts w:cs="Arial"/>
          <w:sz w:val="24"/>
          <w:szCs w:val="24"/>
        </w:rPr>
        <w:t>os seguintes documentos/informações obrigatórias:</w:t>
      </w:r>
    </w:p>
    <w:p w14:paraId="505A7E4D" w14:textId="578F31E1" w:rsidR="00D10F75" w:rsidRPr="007E5F43" w:rsidRDefault="008608FE" w:rsidP="00B14EA8">
      <w:pPr>
        <w:spacing w:line="360" w:lineRule="auto"/>
        <w:jc w:val="both"/>
        <w:rPr>
          <w:rFonts w:cs="Arial"/>
          <w:sz w:val="24"/>
          <w:szCs w:val="24"/>
        </w:rPr>
      </w:pPr>
      <w:r w:rsidRPr="007E5F43">
        <w:rPr>
          <w:rFonts w:cs="Arial"/>
          <w:b/>
          <w:bCs/>
          <w:sz w:val="24"/>
          <w:szCs w:val="24"/>
        </w:rPr>
        <w:lastRenderedPageBreak/>
        <w:t xml:space="preserve">9.5.1 </w:t>
      </w:r>
      <w:r w:rsidRPr="007E5F43">
        <w:rPr>
          <w:rFonts w:cs="Arial"/>
          <w:sz w:val="24"/>
          <w:szCs w:val="24"/>
        </w:rPr>
        <w:t>Cópia do CPF do representante legal da proposta;</w:t>
      </w:r>
    </w:p>
    <w:p w14:paraId="3AAC2060" w14:textId="1A194C42" w:rsidR="00D10F75" w:rsidRPr="007E5F43" w:rsidRDefault="008608FE" w:rsidP="00B14EA8">
      <w:pPr>
        <w:spacing w:line="360" w:lineRule="auto"/>
        <w:jc w:val="both"/>
        <w:rPr>
          <w:rFonts w:cs="Arial"/>
          <w:sz w:val="24"/>
          <w:szCs w:val="24"/>
        </w:rPr>
      </w:pPr>
      <w:r w:rsidRPr="007E5F43">
        <w:rPr>
          <w:rFonts w:cs="Arial"/>
          <w:b/>
          <w:bCs/>
          <w:sz w:val="24"/>
          <w:szCs w:val="24"/>
        </w:rPr>
        <w:t xml:space="preserve">9.5.2 </w:t>
      </w:r>
      <w:r w:rsidRPr="007E5F43">
        <w:rPr>
          <w:rFonts w:cs="Arial"/>
          <w:sz w:val="24"/>
          <w:szCs w:val="24"/>
        </w:rPr>
        <w:t>Cópia da cédula de identidade civil ou outro documento oficinal com foto do representante legal da proposta;</w:t>
      </w:r>
    </w:p>
    <w:p w14:paraId="7862C987" w14:textId="7F85489B" w:rsidR="00D10F75" w:rsidRPr="007E5F43" w:rsidRDefault="008608FE" w:rsidP="00B14EA8">
      <w:pPr>
        <w:spacing w:line="360" w:lineRule="auto"/>
        <w:jc w:val="both"/>
        <w:rPr>
          <w:rFonts w:cs="Arial"/>
          <w:sz w:val="24"/>
          <w:szCs w:val="24"/>
        </w:rPr>
      </w:pPr>
      <w:r w:rsidRPr="007E5F43">
        <w:rPr>
          <w:rFonts w:cs="Arial"/>
          <w:b/>
          <w:bCs/>
          <w:sz w:val="24"/>
          <w:szCs w:val="24"/>
        </w:rPr>
        <w:t xml:space="preserve">9.5.3 </w:t>
      </w:r>
      <w:r w:rsidRPr="007E5F43">
        <w:rPr>
          <w:rFonts w:cs="Arial"/>
          <w:sz w:val="24"/>
          <w:szCs w:val="24"/>
        </w:rPr>
        <w:t>Comprovante de residência, por meio da apresentação de contas relativas à residência ou de declaração assinada pelo agente cultural, conforme anexo I.</w:t>
      </w:r>
    </w:p>
    <w:p w14:paraId="00DA4B44" w14:textId="25334B13" w:rsidR="00D10F75" w:rsidRPr="007E5F43" w:rsidRDefault="008608FE" w:rsidP="00B14EA8">
      <w:pPr>
        <w:spacing w:line="360" w:lineRule="auto"/>
        <w:jc w:val="both"/>
        <w:rPr>
          <w:rFonts w:cs="Arial"/>
          <w:sz w:val="24"/>
          <w:szCs w:val="24"/>
        </w:rPr>
      </w:pPr>
      <w:r w:rsidRPr="007E5F43">
        <w:rPr>
          <w:rFonts w:cs="Arial"/>
          <w:b/>
          <w:bCs/>
          <w:sz w:val="24"/>
          <w:szCs w:val="24"/>
        </w:rPr>
        <w:t xml:space="preserve">9.5.4 </w:t>
      </w:r>
      <w:r w:rsidRPr="007E5F43">
        <w:rPr>
          <w:rFonts w:cs="Arial"/>
          <w:sz w:val="24"/>
          <w:szCs w:val="24"/>
        </w:rPr>
        <w:t>Currículo do agente cultural proponente (pessoa física) ou do grupo que representa.</w:t>
      </w:r>
    </w:p>
    <w:p w14:paraId="51860FB2" w14:textId="32CD3D12" w:rsidR="00D10F75" w:rsidRPr="007E5F43" w:rsidRDefault="008608FE" w:rsidP="00B14EA8">
      <w:pPr>
        <w:spacing w:line="360" w:lineRule="auto"/>
        <w:jc w:val="both"/>
        <w:rPr>
          <w:rFonts w:cs="Arial"/>
          <w:sz w:val="24"/>
          <w:szCs w:val="24"/>
        </w:rPr>
      </w:pPr>
      <w:r w:rsidRPr="007E5F43">
        <w:rPr>
          <w:rFonts w:cs="Arial"/>
          <w:b/>
          <w:bCs/>
          <w:sz w:val="24"/>
          <w:szCs w:val="24"/>
        </w:rPr>
        <w:t xml:space="preserve">9.5.5 </w:t>
      </w:r>
      <w:r w:rsidRPr="007E5F43">
        <w:rPr>
          <w:rFonts w:cs="Arial"/>
          <w:sz w:val="24"/>
          <w:szCs w:val="24"/>
        </w:rPr>
        <w:t>Incluir link de plataforma virtual (youtube, instagram ou facebook, outras) com acesso livre de trabalhos realizados anteriormente, se for o caso.</w:t>
      </w:r>
    </w:p>
    <w:p w14:paraId="126FD999" w14:textId="710AA225" w:rsidR="009323D0" w:rsidRPr="007E5F43" w:rsidRDefault="008608FE" w:rsidP="00B14EA8">
      <w:pPr>
        <w:spacing w:line="360" w:lineRule="auto"/>
        <w:jc w:val="both"/>
        <w:rPr>
          <w:rFonts w:cs="Arial"/>
          <w:sz w:val="24"/>
          <w:szCs w:val="24"/>
        </w:rPr>
      </w:pPr>
      <w:r w:rsidRPr="007E5F43">
        <w:rPr>
          <w:rFonts w:cs="Arial"/>
          <w:b/>
          <w:bCs/>
          <w:sz w:val="24"/>
          <w:szCs w:val="24"/>
        </w:rPr>
        <w:t xml:space="preserve">9.5.6 </w:t>
      </w:r>
      <w:r w:rsidRPr="007E5F43">
        <w:rPr>
          <w:rFonts w:cs="Arial"/>
          <w:sz w:val="24"/>
          <w:szCs w:val="24"/>
        </w:rPr>
        <w:t>Se o interessado estiver amparado pelo § 7º do Decreto nº 11.453/2023: I - pertencentes a comunidade indígena, quilombola, cigana ou circense; II - pertencentes a população nômade ou itinerante; ou III - que se encontrem em situação de rua; o comprovante de endereço será dispensado</w:t>
      </w:r>
      <w:r w:rsidR="00D02383" w:rsidRPr="007E5F43">
        <w:rPr>
          <w:rFonts w:cs="Arial"/>
          <w:sz w:val="24"/>
          <w:szCs w:val="24"/>
        </w:rPr>
        <w:t>.</w:t>
      </w:r>
    </w:p>
    <w:p w14:paraId="606449F0" w14:textId="70D0B9AB" w:rsidR="00D10F75" w:rsidRPr="007E5F43" w:rsidRDefault="00D02383" w:rsidP="00B14EA8">
      <w:pPr>
        <w:spacing w:line="360" w:lineRule="auto"/>
        <w:jc w:val="both"/>
        <w:rPr>
          <w:rFonts w:cs="Arial"/>
          <w:sz w:val="24"/>
          <w:szCs w:val="24"/>
        </w:rPr>
      </w:pPr>
      <w:r w:rsidRPr="007E5F43">
        <w:rPr>
          <w:rFonts w:cs="Arial"/>
          <w:b/>
          <w:bCs/>
          <w:sz w:val="24"/>
          <w:szCs w:val="24"/>
        </w:rPr>
        <w:t>9.5.7</w:t>
      </w:r>
      <w:r w:rsidRPr="007E5F43">
        <w:rPr>
          <w:rFonts w:cs="Arial"/>
          <w:sz w:val="24"/>
          <w:szCs w:val="24"/>
        </w:rPr>
        <w:t xml:space="preserve"> O proponente deve se responsabilizar pelo acompanhamento das atualizações/publicações pertinentes ao edital e seus prazos nos canais de comunicação utilizado pelo órgão gestor de cultura do município.</w:t>
      </w:r>
    </w:p>
    <w:p w14:paraId="6CFE9EDB" w14:textId="67BBDBB8" w:rsidR="00D10F75" w:rsidRPr="007E5F43" w:rsidRDefault="008608FE" w:rsidP="00B14EA8">
      <w:pPr>
        <w:spacing w:line="360" w:lineRule="auto"/>
        <w:jc w:val="both"/>
        <w:rPr>
          <w:rFonts w:cs="Arial"/>
          <w:sz w:val="24"/>
          <w:szCs w:val="24"/>
        </w:rPr>
      </w:pPr>
      <w:r w:rsidRPr="007E5F43">
        <w:rPr>
          <w:rFonts w:cs="Arial"/>
          <w:b/>
          <w:bCs/>
          <w:sz w:val="24"/>
          <w:szCs w:val="24"/>
        </w:rPr>
        <w:t xml:space="preserve">9.6 </w:t>
      </w:r>
      <w:r w:rsidRPr="007E5F43">
        <w:rPr>
          <w:rFonts w:cs="Arial"/>
          <w:sz w:val="24"/>
          <w:szCs w:val="24"/>
        </w:rPr>
        <w:t xml:space="preserve">Caso o interessado tenha dificuldade ou dúvidas na realização da inscrição poderá entrar em contato </w:t>
      </w:r>
      <w:r w:rsidR="00C048C8" w:rsidRPr="007E5F43">
        <w:rPr>
          <w:rFonts w:cs="Arial"/>
          <w:sz w:val="24"/>
          <w:szCs w:val="24"/>
        </w:rPr>
        <w:t xml:space="preserve">no Espaço Recreativo Social (CEMIC) em horário especial (8:00 às 11:30 e 13:30 às 16:30 horas) com a Joice (Diretora de Cultura) no Espaço Recreativo Social (CEMIC) de Corumbataí do Sul ou no Email </w:t>
      </w:r>
      <w:r w:rsidRPr="007E5F43">
        <w:fldChar w:fldCharType="begin"/>
      </w:r>
      <w:r w:rsidRPr="007E5F43">
        <w:instrText>HYPERLINK "mailto:joicenanda1971@hotmail.com"</w:instrText>
      </w:r>
      <w:r w:rsidRPr="007E5F43">
        <w:fldChar w:fldCharType="separate"/>
      </w:r>
      <w:r w:rsidR="00C048C8" w:rsidRPr="007E5F43">
        <w:rPr>
          <w:rStyle w:val="Hyperlink"/>
          <w:rFonts w:cs="Arial"/>
          <w:sz w:val="24"/>
          <w:szCs w:val="24"/>
        </w:rPr>
        <w:t>joicenanda1971@hotmail.com</w:t>
      </w:r>
      <w:r w:rsidRPr="007E5F43">
        <w:rPr>
          <w:rStyle w:val="Hyperlink"/>
          <w:rFonts w:cs="Arial"/>
          <w:sz w:val="24"/>
          <w:szCs w:val="24"/>
        </w:rPr>
        <w:fldChar w:fldCharType="end"/>
      </w:r>
      <w:r w:rsidR="00C048C8" w:rsidRPr="007E5F43">
        <w:rPr>
          <w:rFonts w:cs="Arial"/>
          <w:sz w:val="24"/>
          <w:szCs w:val="24"/>
        </w:rPr>
        <w:t xml:space="preserve"> .</w:t>
      </w:r>
    </w:p>
    <w:p w14:paraId="048D11E6" w14:textId="77777777" w:rsidR="008608FE" w:rsidRPr="007E5F43" w:rsidRDefault="008608FE" w:rsidP="00B14EA8">
      <w:pPr>
        <w:spacing w:line="360" w:lineRule="auto"/>
        <w:jc w:val="both"/>
        <w:rPr>
          <w:rFonts w:cs="Arial"/>
          <w:sz w:val="24"/>
          <w:szCs w:val="24"/>
        </w:rPr>
      </w:pPr>
    </w:p>
    <w:p w14:paraId="7F21288D" w14:textId="5133ACB2" w:rsidR="00D10F75" w:rsidRPr="007E5F43" w:rsidRDefault="008608FE" w:rsidP="00B14EA8">
      <w:pPr>
        <w:spacing w:line="360" w:lineRule="auto"/>
        <w:jc w:val="both"/>
        <w:rPr>
          <w:rFonts w:cs="Arial"/>
          <w:b/>
          <w:bCs/>
          <w:sz w:val="24"/>
          <w:szCs w:val="24"/>
        </w:rPr>
      </w:pPr>
      <w:r w:rsidRPr="007E5F43">
        <w:rPr>
          <w:rFonts w:cs="Arial"/>
          <w:b/>
          <w:bCs/>
          <w:sz w:val="24"/>
          <w:szCs w:val="24"/>
        </w:rPr>
        <w:t>10 DOS RECURSOS ORÇAMENTÁRIOS</w:t>
      </w:r>
    </w:p>
    <w:p w14:paraId="361D96D8" w14:textId="1FD15BA2" w:rsidR="00D10F75" w:rsidRPr="007E5F43" w:rsidRDefault="008608FE" w:rsidP="00B14EA8">
      <w:pPr>
        <w:spacing w:line="360" w:lineRule="auto"/>
        <w:jc w:val="both"/>
        <w:rPr>
          <w:rFonts w:cs="Arial"/>
          <w:sz w:val="24"/>
          <w:szCs w:val="24"/>
        </w:rPr>
      </w:pPr>
      <w:r w:rsidRPr="007E5F43">
        <w:rPr>
          <w:rFonts w:cs="Arial"/>
          <w:b/>
          <w:bCs/>
          <w:sz w:val="24"/>
          <w:szCs w:val="24"/>
        </w:rPr>
        <w:t xml:space="preserve">10.1 </w:t>
      </w:r>
      <w:r w:rsidRPr="007E5F43">
        <w:rPr>
          <w:rFonts w:cs="Arial"/>
          <w:sz w:val="24"/>
          <w:szCs w:val="24"/>
        </w:rPr>
        <w:t xml:space="preserve">Será disponibilizado para o presente Edital o valor de R$ </w:t>
      </w:r>
      <w:r w:rsidR="00C048C8" w:rsidRPr="007E5F43">
        <w:rPr>
          <w:rFonts w:cs="Arial"/>
          <w:sz w:val="24"/>
          <w:szCs w:val="24"/>
        </w:rPr>
        <w:t>18.960,12</w:t>
      </w:r>
      <w:r w:rsidRPr="007E5F43">
        <w:rPr>
          <w:rFonts w:cs="Arial"/>
          <w:sz w:val="24"/>
          <w:szCs w:val="24"/>
        </w:rPr>
        <w:t xml:space="preserve"> (</w:t>
      </w:r>
      <w:r w:rsidR="00C048C8" w:rsidRPr="007E5F43">
        <w:rPr>
          <w:rFonts w:cs="Arial"/>
          <w:sz w:val="24"/>
          <w:szCs w:val="24"/>
        </w:rPr>
        <w:t xml:space="preserve">dezoito </w:t>
      </w:r>
      <w:r w:rsidRPr="007E5F43">
        <w:rPr>
          <w:rFonts w:cs="Arial"/>
          <w:sz w:val="24"/>
          <w:szCs w:val="24"/>
        </w:rPr>
        <w:t xml:space="preserve"> mil, </w:t>
      </w:r>
      <w:r w:rsidR="00C048C8" w:rsidRPr="007E5F43">
        <w:rPr>
          <w:rFonts w:cs="Arial"/>
          <w:sz w:val="24"/>
          <w:szCs w:val="24"/>
        </w:rPr>
        <w:t xml:space="preserve">novessentos e sessenta </w:t>
      </w:r>
      <w:r w:rsidRPr="007E5F43">
        <w:rPr>
          <w:rFonts w:cs="Arial"/>
          <w:sz w:val="24"/>
          <w:szCs w:val="24"/>
        </w:rPr>
        <w:t xml:space="preserve">reais e </w:t>
      </w:r>
      <w:r w:rsidR="00C048C8" w:rsidRPr="007E5F43">
        <w:rPr>
          <w:rFonts w:cs="Arial"/>
          <w:sz w:val="24"/>
          <w:szCs w:val="24"/>
        </w:rPr>
        <w:t xml:space="preserve">doze </w:t>
      </w:r>
      <w:r w:rsidRPr="007E5F43">
        <w:rPr>
          <w:rFonts w:cs="Arial"/>
          <w:sz w:val="24"/>
          <w:szCs w:val="24"/>
        </w:rPr>
        <w:t xml:space="preserve"> centavos), conforme segue:</w:t>
      </w:r>
    </w:p>
    <w:p w14:paraId="3DB5219B" w14:textId="68D70349" w:rsidR="008608FE" w:rsidRPr="007E5F43" w:rsidRDefault="008608FE" w:rsidP="00B14EA8">
      <w:pPr>
        <w:spacing w:line="360" w:lineRule="auto"/>
        <w:jc w:val="both"/>
        <w:rPr>
          <w:rFonts w:cs="Arial"/>
          <w:sz w:val="24"/>
          <w:szCs w:val="24"/>
        </w:rPr>
      </w:pPr>
    </w:p>
    <w:p w14:paraId="1BA5E868" w14:textId="46D18BF0" w:rsidR="008608FE" w:rsidRPr="007E5F43" w:rsidRDefault="008608FE" w:rsidP="00B14EA8">
      <w:pPr>
        <w:spacing w:line="360" w:lineRule="auto"/>
        <w:jc w:val="both"/>
        <w:rPr>
          <w:rFonts w:cs="Arial"/>
          <w:sz w:val="24"/>
          <w:szCs w:val="24"/>
        </w:rPr>
      </w:pPr>
    </w:p>
    <w:p w14:paraId="6FF24BD4" w14:textId="3D53F575" w:rsidR="008608FE" w:rsidRPr="007E5F43" w:rsidRDefault="008608FE" w:rsidP="00B14EA8">
      <w:pPr>
        <w:spacing w:line="360" w:lineRule="auto"/>
        <w:jc w:val="both"/>
        <w:rPr>
          <w:rFonts w:cs="Arial"/>
          <w:sz w:val="24"/>
          <w:szCs w:val="24"/>
        </w:rPr>
      </w:pPr>
    </w:p>
    <w:p w14:paraId="58FC63A4" w14:textId="6587781F" w:rsidR="008608FE" w:rsidRPr="007E5F43" w:rsidRDefault="008608FE" w:rsidP="00B14EA8">
      <w:pPr>
        <w:spacing w:line="360" w:lineRule="auto"/>
        <w:jc w:val="both"/>
        <w:rPr>
          <w:rFonts w:cs="Arial"/>
          <w:sz w:val="24"/>
          <w:szCs w:val="24"/>
        </w:rPr>
      </w:pPr>
    </w:p>
    <w:p w14:paraId="19182C88" w14:textId="77777777" w:rsidR="008608FE" w:rsidRPr="007E5F43" w:rsidRDefault="008608FE" w:rsidP="00B14EA8">
      <w:pPr>
        <w:spacing w:line="360" w:lineRule="auto"/>
        <w:jc w:val="both"/>
        <w:rPr>
          <w:rFonts w:cs="Arial"/>
          <w:sz w:val="24"/>
          <w:szCs w:val="24"/>
        </w:rPr>
      </w:pPr>
    </w:p>
    <w:p w14:paraId="00D32590" w14:textId="77777777" w:rsidR="00D10F75" w:rsidRPr="007E5F43" w:rsidRDefault="00D10F75" w:rsidP="00B14EA8">
      <w:pPr>
        <w:spacing w:line="360" w:lineRule="auto"/>
        <w:jc w:val="both"/>
        <w:rPr>
          <w:rFonts w:cs="Arial"/>
          <w:sz w:val="24"/>
          <w:szCs w:val="24"/>
        </w:rPr>
        <w:sectPr w:rsidR="00D10F75" w:rsidRPr="007E5F43" w:rsidSect="00B14EA8">
          <w:headerReference w:type="default" r:id="rId7"/>
          <w:footerReference w:type="default" r:id="rId8"/>
          <w:pgSz w:w="11910" w:h="16840"/>
          <w:pgMar w:top="1701" w:right="1134" w:bottom="1134" w:left="1701" w:header="734" w:footer="0" w:gutter="0"/>
          <w:cols w:space="720"/>
        </w:sectPr>
      </w:pPr>
    </w:p>
    <w:p w14:paraId="11EEFC6A" w14:textId="72943949" w:rsidR="00D10F75" w:rsidRPr="007E5F43" w:rsidRDefault="00D10F75" w:rsidP="00B14EA8">
      <w:pPr>
        <w:spacing w:line="360" w:lineRule="auto"/>
        <w:jc w:val="both"/>
        <w:rPr>
          <w:rFonts w:cs="Arial"/>
          <w:sz w:val="24"/>
          <w:szCs w:val="24"/>
        </w:rPr>
        <w:sectPr w:rsidR="00D10F75" w:rsidRPr="007E5F43" w:rsidSect="00B14EA8">
          <w:type w:val="continuous"/>
          <w:pgSz w:w="11910" w:h="16840"/>
          <w:pgMar w:top="1701" w:right="1134" w:bottom="1134" w:left="1701" w:header="720" w:footer="720" w:gutter="0"/>
          <w:cols w:num="3" w:space="720" w:equalWidth="0">
            <w:col w:w="2024" w:space="40"/>
            <w:col w:w="1305" w:space="43"/>
            <w:col w:w="5663"/>
          </w:cols>
        </w:sectPr>
      </w:pPr>
    </w:p>
    <w:tbl>
      <w:tblPr>
        <w:tblStyle w:val="Tabelacomgrade"/>
        <w:tblW w:w="0" w:type="auto"/>
        <w:tblInd w:w="-147" w:type="dxa"/>
        <w:tblLayout w:type="fixed"/>
        <w:tblLook w:val="04A0" w:firstRow="1" w:lastRow="0" w:firstColumn="1" w:lastColumn="0" w:noHBand="0" w:noVBand="1"/>
      </w:tblPr>
      <w:tblGrid>
        <w:gridCol w:w="1843"/>
        <w:gridCol w:w="1560"/>
        <w:gridCol w:w="1559"/>
        <w:gridCol w:w="1134"/>
        <w:gridCol w:w="1417"/>
        <w:gridCol w:w="1699"/>
      </w:tblGrid>
      <w:tr w:rsidR="00447DF5" w:rsidRPr="007E5F43" w14:paraId="4477B813" w14:textId="77777777" w:rsidTr="002C3C95">
        <w:tc>
          <w:tcPr>
            <w:tcW w:w="1843" w:type="dxa"/>
            <w:shd w:val="clear" w:color="auto" w:fill="8DB3E2" w:themeFill="text2" w:themeFillTint="66"/>
          </w:tcPr>
          <w:p w14:paraId="7A96E5D7" w14:textId="51029FDE" w:rsidR="00447DF5" w:rsidRPr="007E5F43" w:rsidRDefault="00447DF5" w:rsidP="00E52BC9">
            <w:pPr>
              <w:spacing w:line="360" w:lineRule="auto"/>
              <w:jc w:val="center"/>
              <w:rPr>
                <w:rFonts w:cs="Arial"/>
                <w:b/>
                <w:bCs/>
              </w:rPr>
            </w:pPr>
            <w:r w:rsidRPr="007E5F43">
              <w:rPr>
                <w:rFonts w:cs="Arial"/>
                <w:b/>
                <w:bCs/>
              </w:rPr>
              <w:lastRenderedPageBreak/>
              <w:t>MODALIDADE</w:t>
            </w:r>
          </w:p>
        </w:tc>
        <w:tc>
          <w:tcPr>
            <w:tcW w:w="1560" w:type="dxa"/>
            <w:shd w:val="clear" w:color="auto" w:fill="8DB3E2" w:themeFill="text2" w:themeFillTint="66"/>
          </w:tcPr>
          <w:p w14:paraId="09FC51A2" w14:textId="2F33A11F" w:rsidR="00447DF5" w:rsidRPr="007E5F43" w:rsidRDefault="00447DF5" w:rsidP="00E52BC9">
            <w:pPr>
              <w:spacing w:line="360" w:lineRule="auto"/>
              <w:jc w:val="center"/>
              <w:rPr>
                <w:rFonts w:cs="Arial"/>
                <w:b/>
                <w:bCs/>
              </w:rPr>
            </w:pPr>
            <w:r w:rsidRPr="007E5F43">
              <w:rPr>
                <w:rFonts w:cs="Arial"/>
                <w:b/>
                <w:bCs/>
              </w:rPr>
              <w:t>VALOR UNITÁRIO</w:t>
            </w:r>
          </w:p>
        </w:tc>
        <w:tc>
          <w:tcPr>
            <w:tcW w:w="1559" w:type="dxa"/>
            <w:shd w:val="clear" w:color="auto" w:fill="8DB3E2" w:themeFill="text2" w:themeFillTint="66"/>
          </w:tcPr>
          <w:p w14:paraId="2FD47650" w14:textId="3B84A438" w:rsidR="00447DF5" w:rsidRPr="007E5F43" w:rsidRDefault="00447DF5" w:rsidP="00E52BC9">
            <w:pPr>
              <w:spacing w:line="360" w:lineRule="auto"/>
              <w:jc w:val="center"/>
              <w:rPr>
                <w:rFonts w:cs="Arial"/>
                <w:b/>
                <w:bCs/>
              </w:rPr>
            </w:pPr>
            <w:r w:rsidRPr="007E5F43">
              <w:rPr>
                <w:rFonts w:cs="Arial"/>
                <w:b/>
                <w:bCs/>
              </w:rPr>
              <w:t>VALOR TOTAL</w:t>
            </w:r>
          </w:p>
        </w:tc>
        <w:tc>
          <w:tcPr>
            <w:tcW w:w="1134" w:type="dxa"/>
            <w:shd w:val="clear" w:color="auto" w:fill="8DB3E2" w:themeFill="text2" w:themeFillTint="66"/>
          </w:tcPr>
          <w:p w14:paraId="04CBB954" w14:textId="53E33A13" w:rsidR="00447DF5" w:rsidRPr="007E5F43" w:rsidRDefault="00447DF5" w:rsidP="00E52BC9">
            <w:pPr>
              <w:spacing w:line="360" w:lineRule="auto"/>
              <w:jc w:val="center"/>
              <w:rPr>
                <w:rFonts w:cs="Arial"/>
                <w:b/>
                <w:bCs/>
              </w:rPr>
            </w:pPr>
            <w:r w:rsidRPr="007E5F43">
              <w:rPr>
                <w:rFonts w:cs="Arial"/>
                <w:b/>
                <w:bCs/>
              </w:rPr>
              <w:t>VAGA POR PESSOA NEGRA</w:t>
            </w:r>
          </w:p>
        </w:tc>
        <w:tc>
          <w:tcPr>
            <w:tcW w:w="1417" w:type="dxa"/>
            <w:shd w:val="clear" w:color="auto" w:fill="8DB3E2" w:themeFill="text2" w:themeFillTint="66"/>
          </w:tcPr>
          <w:p w14:paraId="16916BF6" w14:textId="555606FF" w:rsidR="00447DF5" w:rsidRPr="007E5F43" w:rsidRDefault="00447DF5" w:rsidP="00E52BC9">
            <w:pPr>
              <w:spacing w:line="360" w:lineRule="auto"/>
              <w:jc w:val="center"/>
              <w:rPr>
                <w:rFonts w:cs="Arial"/>
                <w:b/>
                <w:bCs/>
              </w:rPr>
            </w:pPr>
            <w:r w:rsidRPr="007E5F43">
              <w:rPr>
                <w:rFonts w:cs="Arial"/>
                <w:b/>
                <w:bCs/>
              </w:rPr>
              <w:t>VAGA POR PESSOA INDÍGENA</w:t>
            </w:r>
          </w:p>
        </w:tc>
        <w:tc>
          <w:tcPr>
            <w:tcW w:w="1699" w:type="dxa"/>
            <w:shd w:val="clear" w:color="auto" w:fill="8DB3E2" w:themeFill="text2" w:themeFillTint="66"/>
          </w:tcPr>
          <w:p w14:paraId="63E788CB" w14:textId="39F0D85E" w:rsidR="00447DF5" w:rsidRPr="007E5F43" w:rsidRDefault="00447DF5" w:rsidP="00E52BC9">
            <w:pPr>
              <w:spacing w:line="360" w:lineRule="auto"/>
              <w:jc w:val="center"/>
              <w:rPr>
                <w:rFonts w:cs="Arial"/>
                <w:b/>
                <w:bCs/>
              </w:rPr>
            </w:pPr>
            <w:r w:rsidRPr="007E5F43">
              <w:rPr>
                <w:rFonts w:cs="Arial"/>
                <w:b/>
                <w:bCs/>
              </w:rPr>
              <w:t>VAGA AMPLA CONCORRENCIA</w:t>
            </w:r>
          </w:p>
        </w:tc>
      </w:tr>
      <w:tr w:rsidR="00E52BC9" w:rsidRPr="007E5F43" w14:paraId="43E545F2" w14:textId="77777777" w:rsidTr="002C3C95">
        <w:tc>
          <w:tcPr>
            <w:tcW w:w="1843" w:type="dxa"/>
          </w:tcPr>
          <w:p w14:paraId="3FDD930F" w14:textId="3A64B8F9" w:rsidR="00447DF5" w:rsidRPr="007E5F43" w:rsidRDefault="00447DF5" w:rsidP="00E52BC9">
            <w:pPr>
              <w:spacing w:line="360" w:lineRule="auto"/>
              <w:jc w:val="center"/>
              <w:rPr>
                <w:rFonts w:cs="Arial"/>
                <w:sz w:val="24"/>
                <w:szCs w:val="24"/>
              </w:rPr>
            </w:pPr>
            <w:r w:rsidRPr="007E5F43">
              <w:rPr>
                <w:rFonts w:cs="Arial"/>
                <w:sz w:val="24"/>
                <w:szCs w:val="24"/>
              </w:rPr>
              <w:t>Curso livre de teatro</w:t>
            </w:r>
          </w:p>
        </w:tc>
        <w:tc>
          <w:tcPr>
            <w:tcW w:w="1560" w:type="dxa"/>
          </w:tcPr>
          <w:p w14:paraId="325F7E57" w14:textId="54194A04" w:rsidR="00447DF5" w:rsidRPr="007E5F43" w:rsidRDefault="00447DF5" w:rsidP="00E52BC9">
            <w:pPr>
              <w:spacing w:line="360" w:lineRule="auto"/>
              <w:jc w:val="center"/>
              <w:rPr>
                <w:rFonts w:cs="Arial"/>
                <w:sz w:val="24"/>
                <w:szCs w:val="24"/>
              </w:rPr>
            </w:pPr>
            <w:r w:rsidRPr="007E5F43">
              <w:rPr>
                <w:rFonts w:cs="Arial"/>
                <w:sz w:val="24"/>
                <w:szCs w:val="24"/>
              </w:rPr>
              <w:t>R$7.828,99</w:t>
            </w:r>
          </w:p>
        </w:tc>
        <w:tc>
          <w:tcPr>
            <w:tcW w:w="1559" w:type="dxa"/>
          </w:tcPr>
          <w:p w14:paraId="147EABEC" w14:textId="32C2181E" w:rsidR="00447DF5" w:rsidRPr="007E5F43" w:rsidRDefault="00447DF5" w:rsidP="00E52BC9">
            <w:pPr>
              <w:spacing w:line="360" w:lineRule="auto"/>
              <w:jc w:val="center"/>
              <w:rPr>
                <w:rFonts w:cs="Arial"/>
                <w:sz w:val="24"/>
                <w:szCs w:val="24"/>
              </w:rPr>
            </w:pPr>
            <w:r w:rsidRPr="007E5F43">
              <w:rPr>
                <w:rFonts w:cs="Arial"/>
                <w:sz w:val="24"/>
                <w:szCs w:val="24"/>
              </w:rPr>
              <w:t>R$7.828,99</w:t>
            </w:r>
          </w:p>
        </w:tc>
        <w:tc>
          <w:tcPr>
            <w:tcW w:w="1134" w:type="dxa"/>
          </w:tcPr>
          <w:p w14:paraId="5A9627D1" w14:textId="60D610F8"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417" w:type="dxa"/>
          </w:tcPr>
          <w:p w14:paraId="4D8267C6" w14:textId="6635E428"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699" w:type="dxa"/>
          </w:tcPr>
          <w:p w14:paraId="1ED3F185" w14:textId="4448FF70" w:rsidR="00447DF5" w:rsidRPr="007E5F43" w:rsidRDefault="00447DF5" w:rsidP="00E52BC9">
            <w:pPr>
              <w:spacing w:line="360" w:lineRule="auto"/>
              <w:jc w:val="center"/>
              <w:rPr>
                <w:rFonts w:cs="Arial"/>
                <w:sz w:val="24"/>
                <w:szCs w:val="24"/>
              </w:rPr>
            </w:pPr>
            <w:r w:rsidRPr="007E5F43">
              <w:rPr>
                <w:rFonts w:cs="Arial"/>
                <w:sz w:val="24"/>
                <w:szCs w:val="24"/>
              </w:rPr>
              <w:t>1</w:t>
            </w:r>
          </w:p>
        </w:tc>
      </w:tr>
      <w:tr w:rsidR="00E52BC9" w:rsidRPr="007E5F43" w14:paraId="2799624D" w14:textId="77777777" w:rsidTr="002C3C95">
        <w:tc>
          <w:tcPr>
            <w:tcW w:w="1843" w:type="dxa"/>
          </w:tcPr>
          <w:p w14:paraId="4DB92B75" w14:textId="33D6E09E" w:rsidR="00447DF5" w:rsidRPr="007E5F43" w:rsidRDefault="00447DF5" w:rsidP="00E52BC9">
            <w:pPr>
              <w:spacing w:line="360" w:lineRule="auto"/>
              <w:jc w:val="center"/>
              <w:rPr>
                <w:rFonts w:cs="Arial"/>
                <w:sz w:val="24"/>
                <w:szCs w:val="24"/>
              </w:rPr>
            </w:pPr>
            <w:r w:rsidRPr="007E5F43">
              <w:rPr>
                <w:rFonts w:cs="Arial"/>
                <w:sz w:val="24"/>
                <w:szCs w:val="24"/>
              </w:rPr>
              <w:t>Curso livre de dança</w:t>
            </w:r>
          </w:p>
        </w:tc>
        <w:tc>
          <w:tcPr>
            <w:tcW w:w="1560" w:type="dxa"/>
          </w:tcPr>
          <w:p w14:paraId="53C4F979" w14:textId="368523E9" w:rsidR="00447DF5" w:rsidRPr="007E5F43" w:rsidRDefault="00447DF5" w:rsidP="00E52BC9">
            <w:pPr>
              <w:spacing w:line="360" w:lineRule="auto"/>
              <w:jc w:val="center"/>
              <w:rPr>
                <w:rFonts w:cs="Arial"/>
                <w:sz w:val="24"/>
                <w:szCs w:val="24"/>
              </w:rPr>
            </w:pPr>
            <w:r w:rsidRPr="007E5F43">
              <w:rPr>
                <w:rFonts w:cs="Arial"/>
                <w:sz w:val="24"/>
                <w:szCs w:val="24"/>
              </w:rPr>
              <w:t>R$7.828,99</w:t>
            </w:r>
          </w:p>
        </w:tc>
        <w:tc>
          <w:tcPr>
            <w:tcW w:w="1559" w:type="dxa"/>
          </w:tcPr>
          <w:p w14:paraId="46A38C38" w14:textId="1819F814" w:rsidR="00447DF5" w:rsidRPr="007E5F43" w:rsidRDefault="00447DF5" w:rsidP="00E52BC9">
            <w:pPr>
              <w:spacing w:line="360" w:lineRule="auto"/>
              <w:jc w:val="center"/>
              <w:rPr>
                <w:rFonts w:cs="Arial"/>
                <w:sz w:val="24"/>
                <w:szCs w:val="24"/>
              </w:rPr>
            </w:pPr>
            <w:r w:rsidRPr="007E5F43">
              <w:rPr>
                <w:rFonts w:cs="Arial"/>
                <w:sz w:val="24"/>
                <w:szCs w:val="24"/>
              </w:rPr>
              <w:t>R$7.828,99</w:t>
            </w:r>
          </w:p>
        </w:tc>
        <w:tc>
          <w:tcPr>
            <w:tcW w:w="1134" w:type="dxa"/>
          </w:tcPr>
          <w:p w14:paraId="0B472474" w14:textId="39CB2611" w:rsidR="00447DF5" w:rsidRPr="007E5F43" w:rsidRDefault="0078369E" w:rsidP="00E52BC9">
            <w:pPr>
              <w:spacing w:line="360" w:lineRule="auto"/>
              <w:jc w:val="center"/>
              <w:rPr>
                <w:rFonts w:cs="Arial"/>
                <w:sz w:val="24"/>
                <w:szCs w:val="24"/>
              </w:rPr>
            </w:pPr>
            <w:r w:rsidRPr="007E5F43">
              <w:rPr>
                <w:rFonts w:cs="Arial"/>
                <w:sz w:val="24"/>
                <w:szCs w:val="24"/>
              </w:rPr>
              <w:t>-</w:t>
            </w:r>
          </w:p>
        </w:tc>
        <w:tc>
          <w:tcPr>
            <w:tcW w:w="1417" w:type="dxa"/>
          </w:tcPr>
          <w:p w14:paraId="434E1D07" w14:textId="3C7EB969"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699" w:type="dxa"/>
          </w:tcPr>
          <w:p w14:paraId="26BC79CD" w14:textId="3F7C54BD" w:rsidR="00447DF5" w:rsidRPr="007E5F43" w:rsidRDefault="00447DF5" w:rsidP="00E52BC9">
            <w:pPr>
              <w:spacing w:line="360" w:lineRule="auto"/>
              <w:jc w:val="center"/>
              <w:rPr>
                <w:rFonts w:cs="Arial"/>
                <w:sz w:val="24"/>
                <w:szCs w:val="24"/>
              </w:rPr>
            </w:pPr>
            <w:r w:rsidRPr="007E5F43">
              <w:rPr>
                <w:rFonts w:cs="Arial"/>
                <w:sz w:val="24"/>
                <w:szCs w:val="24"/>
              </w:rPr>
              <w:t>1</w:t>
            </w:r>
          </w:p>
        </w:tc>
      </w:tr>
      <w:tr w:rsidR="00E52BC9" w:rsidRPr="007E5F43" w14:paraId="0EE96842" w14:textId="77777777" w:rsidTr="002C3C95">
        <w:tc>
          <w:tcPr>
            <w:tcW w:w="1843" w:type="dxa"/>
          </w:tcPr>
          <w:p w14:paraId="425CD99F" w14:textId="65983625" w:rsidR="00447DF5" w:rsidRPr="007E5F43" w:rsidRDefault="00447DF5" w:rsidP="00E52BC9">
            <w:pPr>
              <w:spacing w:line="360" w:lineRule="auto"/>
              <w:jc w:val="center"/>
              <w:rPr>
                <w:rFonts w:cs="Arial"/>
                <w:sz w:val="24"/>
                <w:szCs w:val="24"/>
              </w:rPr>
            </w:pPr>
            <w:r w:rsidRPr="007E5F43">
              <w:rPr>
                <w:rFonts w:cs="Arial"/>
                <w:sz w:val="24"/>
                <w:szCs w:val="24"/>
              </w:rPr>
              <w:t>Curso livre de produção de video</w:t>
            </w:r>
          </w:p>
        </w:tc>
        <w:tc>
          <w:tcPr>
            <w:tcW w:w="1560" w:type="dxa"/>
          </w:tcPr>
          <w:p w14:paraId="7F1584B2" w14:textId="6ADB7C2B" w:rsidR="00447DF5" w:rsidRPr="007E5F43" w:rsidRDefault="00447DF5" w:rsidP="00E52BC9">
            <w:pPr>
              <w:spacing w:line="360" w:lineRule="auto"/>
              <w:jc w:val="center"/>
              <w:rPr>
                <w:rFonts w:cs="Arial"/>
                <w:sz w:val="24"/>
                <w:szCs w:val="24"/>
              </w:rPr>
            </w:pPr>
            <w:r w:rsidRPr="007E5F43">
              <w:rPr>
                <w:rFonts w:cs="Arial"/>
                <w:sz w:val="24"/>
                <w:szCs w:val="24"/>
              </w:rPr>
              <w:t>R$3.302,13</w:t>
            </w:r>
          </w:p>
        </w:tc>
        <w:tc>
          <w:tcPr>
            <w:tcW w:w="1559" w:type="dxa"/>
          </w:tcPr>
          <w:p w14:paraId="77909BFE" w14:textId="6B38104C" w:rsidR="00447DF5" w:rsidRPr="007E5F43" w:rsidRDefault="00447DF5" w:rsidP="00E52BC9">
            <w:pPr>
              <w:spacing w:line="360" w:lineRule="auto"/>
              <w:jc w:val="center"/>
              <w:rPr>
                <w:rFonts w:cs="Arial"/>
                <w:sz w:val="24"/>
                <w:szCs w:val="24"/>
              </w:rPr>
            </w:pPr>
            <w:r w:rsidRPr="007E5F43">
              <w:rPr>
                <w:rFonts w:cs="Arial"/>
                <w:sz w:val="24"/>
                <w:szCs w:val="24"/>
              </w:rPr>
              <w:t>R$ 3.302,13</w:t>
            </w:r>
          </w:p>
        </w:tc>
        <w:tc>
          <w:tcPr>
            <w:tcW w:w="1134" w:type="dxa"/>
          </w:tcPr>
          <w:p w14:paraId="01BD5EE1" w14:textId="6C9333C4"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417" w:type="dxa"/>
          </w:tcPr>
          <w:p w14:paraId="58ED9E1A" w14:textId="649BB3AE" w:rsidR="00447DF5" w:rsidRPr="007E5F43" w:rsidRDefault="00447DF5" w:rsidP="00E52BC9">
            <w:pPr>
              <w:spacing w:line="360" w:lineRule="auto"/>
              <w:jc w:val="center"/>
              <w:rPr>
                <w:rFonts w:cs="Arial"/>
                <w:sz w:val="24"/>
                <w:szCs w:val="24"/>
              </w:rPr>
            </w:pPr>
            <w:r w:rsidRPr="007E5F43">
              <w:rPr>
                <w:rFonts w:cs="Arial"/>
                <w:sz w:val="24"/>
                <w:szCs w:val="24"/>
              </w:rPr>
              <w:t>-</w:t>
            </w:r>
          </w:p>
        </w:tc>
        <w:tc>
          <w:tcPr>
            <w:tcW w:w="1699" w:type="dxa"/>
          </w:tcPr>
          <w:p w14:paraId="2ED72669" w14:textId="1FCBA377" w:rsidR="00447DF5" w:rsidRPr="007E5F43" w:rsidRDefault="00447DF5" w:rsidP="00E52BC9">
            <w:pPr>
              <w:spacing w:line="360" w:lineRule="auto"/>
              <w:jc w:val="center"/>
              <w:rPr>
                <w:rFonts w:cs="Arial"/>
                <w:sz w:val="24"/>
                <w:szCs w:val="24"/>
              </w:rPr>
            </w:pPr>
            <w:r w:rsidRPr="007E5F43">
              <w:rPr>
                <w:rFonts w:cs="Arial"/>
                <w:sz w:val="24"/>
                <w:szCs w:val="24"/>
              </w:rPr>
              <w:t>1</w:t>
            </w:r>
          </w:p>
        </w:tc>
      </w:tr>
    </w:tbl>
    <w:p w14:paraId="459D0759" w14:textId="77777777" w:rsidR="00447DF5" w:rsidRPr="007E5F43" w:rsidRDefault="00447DF5" w:rsidP="00B14EA8">
      <w:pPr>
        <w:spacing w:line="360" w:lineRule="auto"/>
        <w:jc w:val="both"/>
        <w:rPr>
          <w:rFonts w:cs="Arial"/>
          <w:sz w:val="24"/>
          <w:szCs w:val="24"/>
        </w:rPr>
      </w:pPr>
    </w:p>
    <w:p w14:paraId="3FBC4C83" w14:textId="33A46AAC" w:rsidR="009323D0" w:rsidRPr="007E5F43" w:rsidRDefault="00000000" w:rsidP="00B14EA8">
      <w:pPr>
        <w:spacing w:line="360" w:lineRule="auto"/>
        <w:jc w:val="both"/>
        <w:rPr>
          <w:rFonts w:cs="Arial"/>
          <w:sz w:val="24"/>
          <w:szCs w:val="24"/>
        </w:rPr>
      </w:pPr>
      <w:r w:rsidRPr="007E5F43">
        <w:rPr>
          <w:rFonts w:cs="Arial"/>
          <w:sz w:val="24"/>
          <w:szCs w:val="24"/>
        </w:rPr>
        <w:t>As vagas por cota e a pontuação considerando os critérios diferenciados,</w:t>
      </w:r>
      <w:r w:rsidR="009323D0" w:rsidRPr="007E5F43">
        <w:rPr>
          <w:rFonts w:cs="Arial"/>
          <w:sz w:val="24"/>
          <w:szCs w:val="24"/>
        </w:rPr>
        <w:t xml:space="preserve"> </w:t>
      </w:r>
      <w:r w:rsidRPr="007E5F43">
        <w:rPr>
          <w:rFonts w:cs="Arial"/>
          <w:sz w:val="24"/>
          <w:szCs w:val="24"/>
        </w:rPr>
        <w:t xml:space="preserve"> correrão conforme estabelecidas no item 6.</w:t>
      </w:r>
    </w:p>
    <w:p w14:paraId="09C7362A" w14:textId="0507D8B0" w:rsidR="00D10F75" w:rsidRPr="007E5F43" w:rsidRDefault="008608FE" w:rsidP="00B14EA8">
      <w:pPr>
        <w:spacing w:line="360" w:lineRule="auto"/>
        <w:jc w:val="both"/>
        <w:rPr>
          <w:rFonts w:cs="Arial"/>
          <w:sz w:val="24"/>
          <w:szCs w:val="24"/>
        </w:rPr>
      </w:pPr>
      <w:r w:rsidRPr="007E5F43">
        <w:rPr>
          <w:rFonts w:cs="Arial"/>
          <w:b/>
          <w:bCs/>
          <w:sz w:val="24"/>
          <w:szCs w:val="24"/>
        </w:rPr>
        <w:t>10.2</w:t>
      </w:r>
      <w:r w:rsidRPr="007E5F43">
        <w:rPr>
          <w:rFonts w:cs="Arial"/>
          <w:sz w:val="24"/>
          <w:szCs w:val="24"/>
        </w:rPr>
        <w:t xml:space="preserve"> Os recursos necessários ao pagamento das despesas correrão pela</w:t>
      </w:r>
      <w:r w:rsidR="009323D0" w:rsidRPr="007E5F43">
        <w:rPr>
          <w:rFonts w:cs="Arial"/>
          <w:sz w:val="24"/>
          <w:szCs w:val="24"/>
        </w:rPr>
        <w:t xml:space="preserve"> </w:t>
      </w:r>
      <w:r w:rsidRPr="007E5F43">
        <w:rPr>
          <w:rFonts w:cs="Arial"/>
          <w:sz w:val="24"/>
          <w:szCs w:val="24"/>
        </w:rPr>
        <w:t>Dotação Orçamentária:</w:t>
      </w:r>
      <w:r w:rsidR="009323D0" w:rsidRPr="007E5F43">
        <w:rPr>
          <w:rFonts w:cs="Arial"/>
          <w:sz w:val="24"/>
          <w:szCs w:val="24"/>
        </w:rPr>
        <w:t xml:space="preserve"> </w:t>
      </w:r>
      <w:r w:rsidRPr="007E5F43">
        <w:rPr>
          <w:rFonts w:cs="Arial"/>
          <w:sz w:val="24"/>
          <w:szCs w:val="24"/>
        </w:rPr>
        <w:t>00</w:t>
      </w:r>
      <w:r w:rsidR="00C048C8" w:rsidRPr="007E5F43">
        <w:rPr>
          <w:rFonts w:cs="Arial"/>
          <w:sz w:val="24"/>
          <w:szCs w:val="24"/>
        </w:rPr>
        <w:t>7</w:t>
      </w:r>
      <w:r w:rsidRPr="007E5F43">
        <w:rPr>
          <w:rFonts w:cs="Arial"/>
          <w:sz w:val="24"/>
          <w:szCs w:val="24"/>
        </w:rPr>
        <w:t>-SECRETARIA</w:t>
      </w:r>
      <w:r w:rsidR="009323D0" w:rsidRPr="007E5F43">
        <w:rPr>
          <w:rFonts w:cs="Arial"/>
          <w:sz w:val="24"/>
          <w:szCs w:val="24"/>
        </w:rPr>
        <w:t xml:space="preserve"> DE </w:t>
      </w:r>
      <w:r w:rsidRPr="007E5F43">
        <w:rPr>
          <w:rFonts w:cs="Arial"/>
          <w:sz w:val="24"/>
          <w:szCs w:val="24"/>
        </w:rPr>
        <w:t>EDUCAÇÃO/CULTURA;</w:t>
      </w:r>
      <w:r w:rsidR="00C048C8" w:rsidRPr="007E5F43">
        <w:rPr>
          <w:rFonts w:cs="Arial"/>
          <w:sz w:val="24"/>
          <w:szCs w:val="24"/>
        </w:rPr>
        <w:t xml:space="preserve"> 07.001</w:t>
      </w:r>
      <w:r w:rsidRPr="007E5F43">
        <w:rPr>
          <w:rFonts w:cs="Arial"/>
          <w:sz w:val="24"/>
          <w:szCs w:val="24"/>
        </w:rPr>
        <w:t xml:space="preserve">- DIVISÃO DE CULTURA; </w:t>
      </w:r>
      <w:r w:rsidR="00C048C8" w:rsidRPr="007E5F43">
        <w:rPr>
          <w:rFonts w:cs="Arial"/>
          <w:sz w:val="24"/>
          <w:szCs w:val="24"/>
        </w:rPr>
        <w:t xml:space="preserve">07.001.13.392.0014.2094  e </w:t>
      </w:r>
      <w:r w:rsidRPr="007E5F43">
        <w:rPr>
          <w:rFonts w:cs="Arial"/>
          <w:sz w:val="24"/>
          <w:szCs w:val="24"/>
        </w:rPr>
        <w:t>-MANUTEÇÃO DA DIVISÃO</w:t>
      </w:r>
      <w:r w:rsidR="009323D0" w:rsidRPr="007E5F43">
        <w:rPr>
          <w:rFonts w:cs="Arial"/>
          <w:sz w:val="24"/>
          <w:szCs w:val="24"/>
        </w:rPr>
        <w:t xml:space="preserve"> </w:t>
      </w:r>
      <w:r w:rsidRPr="007E5F43">
        <w:rPr>
          <w:rFonts w:cs="Arial"/>
          <w:sz w:val="24"/>
          <w:szCs w:val="24"/>
        </w:rPr>
        <w:t xml:space="preserve">DE CULTURA LEI PAULO GUSTAVO; FONTE </w:t>
      </w:r>
      <w:r w:rsidR="007A6766" w:rsidRPr="007E5F43">
        <w:rPr>
          <w:rFonts w:cs="Arial"/>
          <w:sz w:val="24"/>
          <w:szCs w:val="24"/>
        </w:rPr>
        <w:t>449</w:t>
      </w:r>
      <w:r w:rsidRPr="007E5F43">
        <w:rPr>
          <w:rFonts w:cs="Arial"/>
          <w:sz w:val="24"/>
          <w:szCs w:val="24"/>
        </w:rPr>
        <w:t xml:space="preserve"> E </w:t>
      </w:r>
      <w:r w:rsidR="007A6766" w:rsidRPr="007E5F43">
        <w:rPr>
          <w:rFonts w:cs="Arial"/>
          <w:sz w:val="24"/>
          <w:szCs w:val="24"/>
        </w:rPr>
        <w:t>447</w:t>
      </w:r>
      <w:r w:rsidRPr="007E5F43">
        <w:rPr>
          <w:rFonts w:cs="Arial"/>
          <w:sz w:val="24"/>
          <w:szCs w:val="24"/>
        </w:rPr>
        <w:t xml:space="preserve">, Recursos oriundos da Lei </w:t>
      </w:r>
      <w:r w:rsidR="009323D0" w:rsidRPr="007E5F43">
        <w:rPr>
          <w:rFonts w:cs="Arial"/>
          <w:sz w:val="24"/>
          <w:szCs w:val="24"/>
        </w:rPr>
        <w:t xml:space="preserve"> </w:t>
      </w:r>
      <w:r w:rsidRPr="007E5F43">
        <w:rPr>
          <w:rFonts w:cs="Arial"/>
          <w:sz w:val="24"/>
          <w:szCs w:val="24"/>
        </w:rPr>
        <w:t>Complementar 195/2022.</w:t>
      </w:r>
    </w:p>
    <w:p w14:paraId="3A7591F2" w14:textId="517A9C9E" w:rsidR="00D10F75" w:rsidRPr="007E5F43" w:rsidRDefault="008608FE" w:rsidP="00B14EA8">
      <w:pPr>
        <w:spacing w:line="360" w:lineRule="auto"/>
        <w:jc w:val="both"/>
        <w:rPr>
          <w:rFonts w:cs="Arial"/>
          <w:sz w:val="24"/>
          <w:szCs w:val="24"/>
        </w:rPr>
      </w:pPr>
      <w:r w:rsidRPr="007E5F43">
        <w:rPr>
          <w:rFonts w:cs="Arial"/>
          <w:b/>
          <w:bCs/>
          <w:sz w:val="24"/>
          <w:szCs w:val="24"/>
        </w:rPr>
        <w:t xml:space="preserve">10.3 </w:t>
      </w:r>
      <w:r w:rsidRPr="007E5F43">
        <w:rPr>
          <w:rFonts w:cs="Arial"/>
          <w:sz w:val="24"/>
          <w:szCs w:val="24"/>
        </w:rPr>
        <w:t>Caso não sejam preenchidas todas as vagas deste edital, os recursos remanescentes poderão ser utilizados em alguma das modalidades com maior número de inscritos habilitados, respeitando a ordem de classificação, ou suplementar editais de outras ações culturais previstas nos art. 6º e 8º da Lei Complementar Federal n° 195/2022, conforme decisão com a participação do Comitê Gestor amparado na legislação vigente.</w:t>
      </w:r>
    </w:p>
    <w:p w14:paraId="3C85DC1B" w14:textId="77777777" w:rsidR="008608FE" w:rsidRPr="007E5F43" w:rsidRDefault="008608FE" w:rsidP="00B14EA8">
      <w:pPr>
        <w:spacing w:line="360" w:lineRule="auto"/>
        <w:jc w:val="both"/>
        <w:rPr>
          <w:rFonts w:cs="Arial"/>
          <w:b/>
          <w:bCs/>
          <w:sz w:val="24"/>
          <w:szCs w:val="24"/>
        </w:rPr>
      </w:pPr>
    </w:p>
    <w:p w14:paraId="258BD83B" w14:textId="11D892D6" w:rsidR="00D10F75" w:rsidRPr="007E5F43" w:rsidRDefault="008608FE" w:rsidP="00B14EA8">
      <w:pPr>
        <w:spacing w:line="360" w:lineRule="auto"/>
        <w:jc w:val="both"/>
        <w:rPr>
          <w:rFonts w:cs="Arial"/>
          <w:b/>
          <w:bCs/>
          <w:sz w:val="24"/>
          <w:szCs w:val="24"/>
        </w:rPr>
      </w:pPr>
      <w:r w:rsidRPr="007E5F43">
        <w:rPr>
          <w:rFonts w:cs="Arial"/>
          <w:b/>
          <w:bCs/>
          <w:sz w:val="24"/>
          <w:szCs w:val="24"/>
        </w:rPr>
        <w:t>11 ETAPAS DO EDITAL</w:t>
      </w:r>
    </w:p>
    <w:p w14:paraId="00F30E14" w14:textId="4C782984" w:rsidR="00D10F75" w:rsidRPr="007E5F43" w:rsidRDefault="008608FE" w:rsidP="00B14EA8">
      <w:pPr>
        <w:spacing w:line="360" w:lineRule="auto"/>
        <w:jc w:val="both"/>
        <w:rPr>
          <w:rFonts w:cs="Arial"/>
          <w:sz w:val="24"/>
          <w:szCs w:val="24"/>
        </w:rPr>
      </w:pPr>
      <w:r w:rsidRPr="007E5F43">
        <w:rPr>
          <w:rFonts w:cs="Arial"/>
          <w:b/>
          <w:bCs/>
          <w:sz w:val="24"/>
          <w:szCs w:val="24"/>
        </w:rPr>
        <w:t>11.1</w:t>
      </w:r>
      <w:r w:rsidRPr="007E5F43">
        <w:rPr>
          <w:rFonts w:cs="Arial"/>
          <w:sz w:val="24"/>
          <w:szCs w:val="24"/>
        </w:rPr>
        <w:t xml:space="preserve"> A seleção das propostas submetidos a este Edital será composta das seguintes </w:t>
      </w:r>
      <w:r w:rsidRPr="007E5F43">
        <w:rPr>
          <w:rFonts w:cs="Arial"/>
          <w:sz w:val="24"/>
          <w:szCs w:val="24"/>
        </w:rPr>
        <w:lastRenderedPageBreak/>
        <w:t>etapas:</w:t>
      </w:r>
    </w:p>
    <w:p w14:paraId="076FC30D" w14:textId="7C70423D" w:rsidR="00D10F75" w:rsidRPr="007E5F43" w:rsidRDefault="008608FE" w:rsidP="00B14EA8">
      <w:pPr>
        <w:spacing w:line="360" w:lineRule="auto"/>
        <w:jc w:val="both"/>
        <w:rPr>
          <w:rFonts w:cs="Arial"/>
          <w:sz w:val="24"/>
          <w:szCs w:val="24"/>
        </w:rPr>
      </w:pPr>
      <w:r w:rsidRPr="007E5F43">
        <w:rPr>
          <w:rFonts w:cs="Arial"/>
          <w:b/>
          <w:bCs/>
          <w:sz w:val="24"/>
          <w:szCs w:val="24"/>
        </w:rPr>
        <w:t>11.1.1</w:t>
      </w:r>
      <w:r w:rsidRPr="007E5F43">
        <w:rPr>
          <w:rFonts w:cs="Arial"/>
          <w:sz w:val="24"/>
          <w:szCs w:val="24"/>
        </w:rPr>
        <w:t xml:space="preserve"> Análise de mérito cultural da proposta: fase de análise da proposta realizada por comissão de seleção; e</w:t>
      </w:r>
    </w:p>
    <w:p w14:paraId="659A7C86" w14:textId="6D6C349B" w:rsidR="00D10F75" w:rsidRPr="007E5F43" w:rsidRDefault="008608FE" w:rsidP="00B14EA8">
      <w:pPr>
        <w:spacing w:line="360" w:lineRule="auto"/>
        <w:jc w:val="both"/>
        <w:rPr>
          <w:rFonts w:cs="Arial"/>
          <w:sz w:val="24"/>
          <w:szCs w:val="24"/>
        </w:rPr>
      </w:pPr>
      <w:r w:rsidRPr="007E5F43">
        <w:rPr>
          <w:rFonts w:cs="Arial"/>
          <w:b/>
          <w:bCs/>
          <w:sz w:val="24"/>
          <w:szCs w:val="24"/>
        </w:rPr>
        <w:t>11.1.2</w:t>
      </w:r>
      <w:r w:rsidRPr="007E5F43">
        <w:rPr>
          <w:rFonts w:cs="Arial"/>
          <w:sz w:val="24"/>
          <w:szCs w:val="24"/>
        </w:rPr>
        <w:t xml:space="preserve"> Habilitação: fase de análise dos documentos de habilitação do proponente.</w:t>
      </w:r>
    </w:p>
    <w:tbl>
      <w:tblPr>
        <w:tblStyle w:val="Tabelacomgrade"/>
        <w:tblW w:w="0" w:type="auto"/>
        <w:tblLook w:val="04A0" w:firstRow="1" w:lastRow="0" w:firstColumn="1" w:lastColumn="0" w:noHBand="0" w:noVBand="1"/>
      </w:tblPr>
      <w:tblGrid>
        <w:gridCol w:w="4532"/>
        <w:gridCol w:w="4533"/>
      </w:tblGrid>
      <w:tr w:rsidR="00760275" w:rsidRPr="007E5F43" w14:paraId="40D7CC54" w14:textId="77777777" w:rsidTr="00760275">
        <w:tc>
          <w:tcPr>
            <w:tcW w:w="4532" w:type="dxa"/>
          </w:tcPr>
          <w:p w14:paraId="4833DB18" w14:textId="36A122B3" w:rsidR="00760275" w:rsidRPr="007E5F43" w:rsidRDefault="00760275" w:rsidP="00505CD1">
            <w:pPr>
              <w:spacing w:line="321" w:lineRule="exact"/>
              <w:jc w:val="center"/>
              <w:rPr>
                <w:b/>
                <w:color w:val="000000"/>
                <w:sz w:val="24"/>
                <w:highlight w:val="lightGray"/>
              </w:rPr>
            </w:pPr>
            <w:r w:rsidRPr="007E5F43">
              <w:rPr>
                <w:b/>
                <w:color w:val="212121"/>
                <w:spacing w:val="-4"/>
                <w:sz w:val="24"/>
                <w:highlight w:val="lightGray"/>
              </w:rPr>
              <w:t>AÇÃO</w:t>
            </w:r>
          </w:p>
        </w:tc>
        <w:tc>
          <w:tcPr>
            <w:tcW w:w="4533" w:type="dxa"/>
          </w:tcPr>
          <w:p w14:paraId="5F32DC2A" w14:textId="77777777" w:rsidR="00760275" w:rsidRPr="007E5F43" w:rsidRDefault="00760275" w:rsidP="00760275">
            <w:pPr>
              <w:spacing w:line="321" w:lineRule="exact"/>
              <w:ind w:left="1070"/>
              <w:rPr>
                <w:b/>
                <w:color w:val="000000"/>
                <w:sz w:val="24"/>
                <w:highlight w:val="lightGray"/>
              </w:rPr>
            </w:pPr>
            <w:r w:rsidRPr="007E5F43">
              <w:rPr>
                <w:b/>
                <w:color w:val="212121"/>
                <w:spacing w:val="-2"/>
                <w:sz w:val="24"/>
                <w:highlight w:val="lightGray"/>
              </w:rPr>
              <w:t>DATA/PERÍODO</w:t>
            </w:r>
          </w:p>
          <w:p w14:paraId="08690B01" w14:textId="77777777" w:rsidR="00760275" w:rsidRPr="007E5F43" w:rsidRDefault="00760275" w:rsidP="00B14EA8">
            <w:pPr>
              <w:spacing w:line="360" w:lineRule="auto"/>
              <w:jc w:val="both"/>
              <w:rPr>
                <w:rFonts w:cs="Arial"/>
                <w:sz w:val="24"/>
                <w:szCs w:val="24"/>
                <w:highlight w:val="lightGray"/>
              </w:rPr>
            </w:pPr>
          </w:p>
        </w:tc>
      </w:tr>
      <w:tr w:rsidR="00760275" w:rsidRPr="007E5F43" w14:paraId="62391DF0" w14:textId="77777777" w:rsidTr="00146B8E">
        <w:tc>
          <w:tcPr>
            <w:tcW w:w="4532" w:type="dxa"/>
            <w:tcBorders>
              <w:left w:val="dotDash" w:sz="4" w:space="0" w:color="000000"/>
              <w:right w:val="dotDash" w:sz="4" w:space="0" w:color="000000"/>
            </w:tcBorders>
          </w:tcPr>
          <w:p w14:paraId="31C67760" w14:textId="03ECDAD4" w:rsidR="00760275" w:rsidRPr="007E5F43" w:rsidRDefault="00760275" w:rsidP="00760275">
            <w:pPr>
              <w:spacing w:line="360" w:lineRule="auto"/>
              <w:jc w:val="center"/>
              <w:rPr>
                <w:rFonts w:cs="Arial"/>
                <w:sz w:val="24"/>
                <w:szCs w:val="24"/>
              </w:rPr>
            </w:pPr>
            <w:r w:rsidRPr="007E5F43">
              <w:rPr>
                <w:rFonts w:cs="Times New Roman"/>
                <w:color w:val="212121"/>
              </w:rPr>
              <w:t>Período</w:t>
            </w:r>
            <w:r w:rsidRPr="007E5F43">
              <w:rPr>
                <w:rFonts w:cs="Times New Roman"/>
                <w:color w:val="212121"/>
                <w:spacing w:val="-1"/>
              </w:rPr>
              <w:t xml:space="preserve"> </w:t>
            </w:r>
            <w:r w:rsidRPr="007E5F43">
              <w:rPr>
                <w:rFonts w:cs="Times New Roman"/>
                <w:color w:val="212121"/>
              </w:rPr>
              <w:t xml:space="preserve">de </w:t>
            </w:r>
            <w:r w:rsidRPr="007E5F43">
              <w:rPr>
                <w:rFonts w:cs="Times New Roman"/>
                <w:color w:val="212121"/>
                <w:spacing w:val="-2"/>
              </w:rPr>
              <w:t>inscrição</w:t>
            </w:r>
          </w:p>
        </w:tc>
        <w:tc>
          <w:tcPr>
            <w:tcW w:w="4533" w:type="dxa"/>
            <w:tcBorders>
              <w:left w:val="dotDash" w:sz="4" w:space="0" w:color="000000"/>
              <w:right w:val="dotDash" w:sz="4" w:space="0" w:color="000000"/>
            </w:tcBorders>
          </w:tcPr>
          <w:p w14:paraId="25DE74F2" w14:textId="0D755B75" w:rsidR="00760275" w:rsidRPr="007E5F43" w:rsidRDefault="00760275" w:rsidP="00760275">
            <w:pPr>
              <w:spacing w:line="360" w:lineRule="auto"/>
              <w:jc w:val="center"/>
              <w:rPr>
                <w:rFonts w:cs="Arial"/>
                <w:sz w:val="24"/>
                <w:szCs w:val="24"/>
              </w:rPr>
            </w:pPr>
            <w:r w:rsidRPr="007E5F43">
              <w:rPr>
                <w:rFonts w:cs="Times New Roman"/>
              </w:rPr>
              <w:t>1</w:t>
            </w:r>
            <w:r w:rsidR="007E5F43" w:rsidRPr="007E5F43">
              <w:rPr>
                <w:rFonts w:cs="Times New Roman"/>
              </w:rPr>
              <w:t>7</w:t>
            </w:r>
            <w:r w:rsidRPr="007E5F43">
              <w:rPr>
                <w:rFonts w:cs="Times New Roman"/>
              </w:rPr>
              <w:t xml:space="preserve">/11 a </w:t>
            </w:r>
            <w:r w:rsidR="007E5F43" w:rsidRPr="007E5F43">
              <w:rPr>
                <w:rFonts w:cs="Times New Roman"/>
              </w:rPr>
              <w:t>01</w:t>
            </w:r>
            <w:r w:rsidRPr="007E5F43">
              <w:rPr>
                <w:rFonts w:cs="Times New Roman"/>
                <w:spacing w:val="-2"/>
              </w:rPr>
              <w:t>/11/2023</w:t>
            </w:r>
          </w:p>
        </w:tc>
      </w:tr>
      <w:tr w:rsidR="00760275" w:rsidRPr="007E5F43" w14:paraId="123F8B73" w14:textId="77777777" w:rsidTr="000D06FB">
        <w:tc>
          <w:tcPr>
            <w:tcW w:w="4532" w:type="dxa"/>
            <w:tcBorders>
              <w:left w:val="dotDash" w:sz="4" w:space="0" w:color="000000"/>
              <w:right w:val="dotDash" w:sz="4" w:space="0" w:color="000000"/>
            </w:tcBorders>
          </w:tcPr>
          <w:p w14:paraId="443E589A" w14:textId="3CDDA6F6" w:rsidR="00760275" w:rsidRPr="007E5F43" w:rsidRDefault="00760275" w:rsidP="00760275">
            <w:pPr>
              <w:spacing w:line="360" w:lineRule="auto"/>
              <w:jc w:val="center"/>
              <w:rPr>
                <w:rFonts w:cs="Arial"/>
                <w:sz w:val="24"/>
                <w:szCs w:val="24"/>
              </w:rPr>
            </w:pPr>
            <w:r w:rsidRPr="007E5F43">
              <w:rPr>
                <w:rFonts w:cs="Times New Roman"/>
                <w:color w:val="212121"/>
              </w:rPr>
              <w:t>Periodo Análise</w:t>
            </w:r>
            <w:r w:rsidRPr="007E5F43">
              <w:rPr>
                <w:rFonts w:cs="Times New Roman"/>
                <w:color w:val="212121"/>
                <w:spacing w:val="-3"/>
              </w:rPr>
              <w:t xml:space="preserve"> </w:t>
            </w:r>
            <w:r w:rsidRPr="007E5F43">
              <w:rPr>
                <w:rFonts w:cs="Times New Roman"/>
                <w:color w:val="212121"/>
              </w:rPr>
              <w:t xml:space="preserve">de </w:t>
            </w:r>
            <w:r w:rsidRPr="007E5F43">
              <w:rPr>
                <w:rFonts w:cs="Times New Roman"/>
                <w:color w:val="212121"/>
                <w:spacing w:val="-2"/>
              </w:rPr>
              <w:t>mérito</w:t>
            </w:r>
          </w:p>
        </w:tc>
        <w:tc>
          <w:tcPr>
            <w:tcW w:w="4533" w:type="dxa"/>
            <w:tcBorders>
              <w:left w:val="dotDash" w:sz="4" w:space="0" w:color="000000"/>
              <w:right w:val="dotDash" w:sz="4" w:space="0" w:color="000000"/>
            </w:tcBorders>
          </w:tcPr>
          <w:p w14:paraId="26D9F2AD" w14:textId="2853C748" w:rsidR="00760275" w:rsidRPr="007E5F43" w:rsidRDefault="007E5F43" w:rsidP="00760275">
            <w:pPr>
              <w:spacing w:line="360" w:lineRule="auto"/>
              <w:jc w:val="center"/>
              <w:rPr>
                <w:rFonts w:cs="Arial"/>
                <w:sz w:val="24"/>
                <w:szCs w:val="24"/>
              </w:rPr>
            </w:pPr>
            <w:r w:rsidRPr="007E5F43">
              <w:rPr>
                <w:rFonts w:cs="Times New Roman"/>
              </w:rPr>
              <w:t>02</w:t>
            </w:r>
            <w:r w:rsidR="00760275" w:rsidRPr="007E5F43">
              <w:rPr>
                <w:rFonts w:cs="Times New Roman"/>
              </w:rPr>
              <w:t xml:space="preserve">/11 a </w:t>
            </w:r>
            <w:r w:rsidRPr="007E5F43">
              <w:rPr>
                <w:rFonts w:cs="Times New Roman"/>
              </w:rPr>
              <w:t>06</w:t>
            </w:r>
            <w:r w:rsidR="00760275" w:rsidRPr="007E5F43">
              <w:rPr>
                <w:rFonts w:cs="Times New Roman"/>
                <w:spacing w:val="-2"/>
              </w:rPr>
              <w:t>/11/2023</w:t>
            </w:r>
          </w:p>
        </w:tc>
      </w:tr>
      <w:tr w:rsidR="00760275" w:rsidRPr="007E5F43" w14:paraId="6D5D7A43" w14:textId="77777777" w:rsidTr="008243EF">
        <w:tc>
          <w:tcPr>
            <w:tcW w:w="4532" w:type="dxa"/>
            <w:tcBorders>
              <w:left w:val="dotDash" w:sz="4" w:space="0" w:color="000000"/>
              <w:right w:val="dotDash" w:sz="4" w:space="0" w:color="000000"/>
            </w:tcBorders>
          </w:tcPr>
          <w:p w14:paraId="2AD581E3" w14:textId="725E06CB" w:rsidR="00760275" w:rsidRPr="007E5F43" w:rsidRDefault="00760275" w:rsidP="00760275">
            <w:pPr>
              <w:spacing w:line="360" w:lineRule="auto"/>
              <w:jc w:val="center"/>
              <w:rPr>
                <w:rFonts w:cs="Arial"/>
                <w:sz w:val="24"/>
                <w:szCs w:val="24"/>
              </w:rPr>
            </w:pPr>
            <w:r w:rsidRPr="007E5F43">
              <w:rPr>
                <w:rFonts w:cs="Times New Roman"/>
                <w:color w:val="212121"/>
              </w:rPr>
              <w:t>Publicação</w:t>
            </w:r>
            <w:r w:rsidRPr="007E5F43">
              <w:rPr>
                <w:rFonts w:cs="Times New Roman"/>
                <w:color w:val="212121"/>
                <w:spacing w:val="1"/>
              </w:rPr>
              <w:t xml:space="preserve"> </w:t>
            </w:r>
            <w:r w:rsidRPr="007E5F43">
              <w:rPr>
                <w:rFonts w:cs="Times New Roman"/>
                <w:color w:val="212121"/>
              </w:rPr>
              <w:t>do</w:t>
            </w:r>
            <w:r w:rsidRPr="007E5F43">
              <w:rPr>
                <w:rFonts w:cs="Times New Roman"/>
                <w:color w:val="212121"/>
                <w:spacing w:val="-1"/>
              </w:rPr>
              <w:t xml:space="preserve"> </w:t>
            </w:r>
            <w:r w:rsidRPr="007E5F43">
              <w:rPr>
                <w:rFonts w:cs="Times New Roman"/>
                <w:color w:val="212121"/>
              </w:rPr>
              <w:t>1º</w:t>
            </w:r>
            <w:r w:rsidRPr="007E5F43">
              <w:rPr>
                <w:rFonts w:cs="Times New Roman"/>
                <w:color w:val="212121"/>
                <w:spacing w:val="-5"/>
              </w:rPr>
              <w:t xml:space="preserve"> </w:t>
            </w:r>
            <w:r w:rsidRPr="007E5F43">
              <w:rPr>
                <w:rFonts w:cs="Times New Roman"/>
                <w:color w:val="212121"/>
              </w:rPr>
              <w:t>resultado</w:t>
            </w:r>
            <w:r w:rsidRPr="007E5F43">
              <w:rPr>
                <w:rFonts w:cs="Times New Roman"/>
                <w:color w:val="212121"/>
                <w:spacing w:val="-2"/>
              </w:rPr>
              <w:t xml:space="preserve"> Mérito</w:t>
            </w:r>
          </w:p>
        </w:tc>
        <w:tc>
          <w:tcPr>
            <w:tcW w:w="4533" w:type="dxa"/>
            <w:tcBorders>
              <w:left w:val="dotDash" w:sz="4" w:space="0" w:color="000000"/>
              <w:right w:val="dotDash" w:sz="4" w:space="0" w:color="000000"/>
            </w:tcBorders>
          </w:tcPr>
          <w:p w14:paraId="5BE4A366" w14:textId="1E5C4FE5" w:rsidR="00760275" w:rsidRPr="007E5F43" w:rsidRDefault="007E5F43" w:rsidP="00760275">
            <w:pPr>
              <w:spacing w:line="360" w:lineRule="auto"/>
              <w:jc w:val="center"/>
              <w:rPr>
                <w:rFonts w:cs="Arial"/>
                <w:sz w:val="24"/>
                <w:szCs w:val="24"/>
              </w:rPr>
            </w:pPr>
            <w:r w:rsidRPr="007E5F43">
              <w:rPr>
                <w:rFonts w:cs="Times New Roman"/>
                <w:spacing w:val="-2"/>
              </w:rPr>
              <w:t>08</w:t>
            </w:r>
            <w:r w:rsidR="00760275" w:rsidRPr="007E5F43">
              <w:rPr>
                <w:rFonts w:cs="Times New Roman"/>
                <w:spacing w:val="-2"/>
              </w:rPr>
              <w:t>/11/2023</w:t>
            </w:r>
          </w:p>
        </w:tc>
      </w:tr>
      <w:tr w:rsidR="00760275" w:rsidRPr="007E5F43" w14:paraId="4BC6FC69" w14:textId="77777777" w:rsidTr="00382E4C">
        <w:tc>
          <w:tcPr>
            <w:tcW w:w="4532" w:type="dxa"/>
            <w:tcBorders>
              <w:left w:val="dotDash" w:sz="4" w:space="0" w:color="000000"/>
              <w:right w:val="dotDash" w:sz="4" w:space="0" w:color="000000"/>
            </w:tcBorders>
          </w:tcPr>
          <w:p w14:paraId="36283FFF" w14:textId="5181C2A5" w:rsidR="00760275" w:rsidRPr="007E5F43" w:rsidRDefault="00760275" w:rsidP="00760275">
            <w:pPr>
              <w:spacing w:line="360" w:lineRule="auto"/>
              <w:jc w:val="center"/>
              <w:rPr>
                <w:rFonts w:cs="Arial"/>
                <w:sz w:val="24"/>
                <w:szCs w:val="24"/>
              </w:rPr>
            </w:pPr>
            <w:r w:rsidRPr="007E5F43">
              <w:rPr>
                <w:rFonts w:cs="Times New Roman"/>
                <w:color w:val="212121"/>
              </w:rPr>
              <w:t>Periodo de</w:t>
            </w:r>
            <w:r w:rsidRPr="007E5F43">
              <w:rPr>
                <w:rFonts w:cs="Times New Roman"/>
                <w:color w:val="212121"/>
                <w:spacing w:val="-1"/>
              </w:rPr>
              <w:t xml:space="preserve"> </w:t>
            </w:r>
            <w:r w:rsidRPr="007E5F43">
              <w:rPr>
                <w:rFonts w:cs="Times New Roman"/>
                <w:color w:val="212121"/>
                <w:spacing w:val="-2"/>
              </w:rPr>
              <w:t>Recurso</w:t>
            </w:r>
          </w:p>
        </w:tc>
        <w:tc>
          <w:tcPr>
            <w:tcW w:w="4533" w:type="dxa"/>
            <w:tcBorders>
              <w:left w:val="dotDash" w:sz="4" w:space="0" w:color="000000"/>
              <w:right w:val="dotDash" w:sz="4" w:space="0" w:color="000000"/>
            </w:tcBorders>
          </w:tcPr>
          <w:p w14:paraId="412BE397" w14:textId="42C64C75" w:rsidR="00760275" w:rsidRPr="007E5F43" w:rsidRDefault="00505CD1" w:rsidP="00760275">
            <w:pPr>
              <w:spacing w:line="360" w:lineRule="auto"/>
              <w:jc w:val="center"/>
              <w:rPr>
                <w:rFonts w:cs="Arial"/>
                <w:sz w:val="24"/>
                <w:szCs w:val="24"/>
              </w:rPr>
            </w:pPr>
            <w:r w:rsidRPr="007E5F43">
              <w:rPr>
                <w:rFonts w:cs="Times New Roman"/>
              </w:rPr>
              <w:t>0</w:t>
            </w:r>
            <w:r w:rsidR="007E5F43" w:rsidRPr="007E5F43">
              <w:rPr>
                <w:rFonts w:cs="Times New Roman"/>
              </w:rPr>
              <w:t>9</w:t>
            </w:r>
            <w:r w:rsidR="00760275" w:rsidRPr="007E5F43">
              <w:rPr>
                <w:rFonts w:cs="Times New Roman"/>
              </w:rPr>
              <w:t>/1</w:t>
            </w:r>
            <w:r w:rsidRPr="007E5F43">
              <w:rPr>
                <w:rFonts w:cs="Times New Roman"/>
              </w:rPr>
              <w:t>2</w:t>
            </w:r>
            <w:r w:rsidR="00760275" w:rsidRPr="007E5F43">
              <w:rPr>
                <w:rFonts w:cs="Times New Roman"/>
              </w:rPr>
              <w:t xml:space="preserve"> a </w:t>
            </w:r>
            <w:r w:rsidR="007E5F43" w:rsidRPr="007E5F43">
              <w:rPr>
                <w:rFonts w:cs="Times New Roman"/>
              </w:rPr>
              <w:t>12</w:t>
            </w:r>
            <w:r w:rsidR="00760275" w:rsidRPr="007E5F43">
              <w:rPr>
                <w:rFonts w:cs="Times New Roman"/>
                <w:spacing w:val="-2"/>
              </w:rPr>
              <w:t>/12/2023</w:t>
            </w:r>
          </w:p>
        </w:tc>
      </w:tr>
      <w:tr w:rsidR="00760275" w:rsidRPr="007E5F43" w14:paraId="2339D113" w14:textId="77777777" w:rsidTr="00760275">
        <w:tc>
          <w:tcPr>
            <w:tcW w:w="4532" w:type="dxa"/>
          </w:tcPr>
          <w:p w14:paraId="2BCE18D8" w14:textId="36CB95D0" w:rsidR="00760275" w:rsidRPr="007E5F43" w:rsidRDefault="00760275" w:rsidP="00760275">
            <w:pPr>
              <w:spacing w:line="360" w:lineRule="auto"/>
              <w:jc w:val="center"/>
              <w:rPr>
                <w:rFonts w:cs="Arial"/>
                <w:sz w:val="24"/>
                <w:szCs w:val="24"/>
              </w:rPr>
            </w:pPr>
            <w:r w:rsidRPr="007E5F43">
              <w:rPr>
                <w:rFonts w:cs="Times New Roman"/>
              </w:rPr>
              <w:t>Análise</w:t>
            </w:r>
            <w:r w:rsidRPr="007E5F43">
              <w:rPr>
                <w:rFonts w:cs="Times New Roman"/>
                <w:spacing w:val="-3"/>
              </w:rPr>
              <w:t xml:space="preserve"> </w:t>
            </w:r>
            <w:r w:rsidRPr="007E5F43">
              <w:rPr>
                <w:rFonts w:cs="Times New Roman"/>
              </w:rPr>
              <w:t xml:space="preserve">de </w:t>
            </w:r>
            <w:r w:rsidRPr="007E5F43">
              <w:rPr>
                <w:rFonts w:cs="Times New Roman"/>
                <w:spacing w:val="-2"/>
              </w:rPr>
              <w:t>recurso</w:t>
            </w:r>
          </w:p>
        </w:tc>
        <w:tc>
          <w:tcPr>
            <w:tcW w:w="4533" w:type="dxa"/>
          </w:tcPr>
          <w:p w14:paraId="1C9BE200" w14:textId="0FC1AB95" w:rsidR="00760275" w:rsidRPr="007E5F43" w:rsidRDefault="007E5F43" w:rsidP="00760275">
            <w:pPr>
              <w:spacing w:line="360" w:lineRule="auto"/>
              <w:jc w:val="center"/>
              <w:rPr>
                <w:rFonts w:cs="Arial"/>
                <w:sz w:val="24"/>
                <w:szCs w:val="24"/>
              </w:rPr>
            </w:pPr>
            <w:r w:rsidRPr="007E5F43">
              <w:rPr>
                <w:rFonts w:cs="Times New Roman"/>
                <w:spacing w:val="-2"/>
              </w:rPr>
              <w:t>13</w:t>
            </w:r>
            <w:r w:rsidR="00760275" w:rsidRPr="007E5F43">
              <w:rPr>
                <w:rFonts w:cs="Times New Roman"/>
                <w:spacing w:val="-2"/>
              </w:rPr>
              <w:t xml:space="preserve"> a </w:t>
            </w:r>
            <w:r w:rsidRPr="007E5F43">
              <w:rPr>
                <w:rFonts w:cs="Times New Roman"/>
                <w:spacing w:val="-2"/>
              </w:rPr>
              <w:t>15</w:t>
            </w:r>
            <w:r w:rsidR="00760275" w:rsidRPr="007E5F43">
              <w:rPr>
                <w:rFonts w:cs="Times New Roman"/>
                <w:spacing w:val="-2"/>
              </w:rPr>
              <w:t>/12/2023</w:t>
            </w:r>
          </w:p>
        </w:tc>
      </w:tr>
      <w:tr w:rsidR="00760275" w:rsidRPr="007E5F43" w14:paraId="60B298CA" w14:textId="77777777" w:rsidTr="00CD24A9">
        <w:tc>
          <w:tcPr>
            <w:tcW w:w="4532" w:type="dxa"/>
            <w:tcBorders>
              <w:left w:val="single" w:sz="4" w:space="0" w:color="000000"/>
            </w:tcBorders>
          </w:tcPr>
          <w:p w14:paraId="24EAF5C9" w14:textId="77777777" w:rsidR="00760275" w:rsidRPr="007E5F43" w:rsidRDefault="00760275" w:rsidP="00760275">
            <w:pPr>
              <w:ind w:left="41" w:right="30" w:hanging="2"/>
              <w:jc w:val="center"/>
              <w:rPr>
                <w:rFonts w:cs="Times New Roman"/>
              </w:rPr>
            </w:pPr>
            <w:r w:rsidRPr="007E5F43">
              <w:rPr>
                <w:rFonts w:cs="Times New Roman"/>
              </w:rPr>
              <w:t>Fase de análise dos documentos</w:t>
            </w:r>
            <w:r w:rsidRPr="007E5F43">
              <w:rPr>
                <w:rFonts w:cs="Times New Roman"/>
                <w:spacing w:val="40"/>
              </w:rPr>
              <w:t xml:space="preserve"> </w:t>
            </w:r>
            <w:r w:rsidRPr="007E5F43">
              <w:rPr>
                <w:rFonts w:cs="Times New Roman"/>
              </w:rPr>
              <w:t>de habilitação</w:t>
            </w:r>
            <w:r w:rsidRPr="007E5F43">
              <w:rPr>
                <w:rFonts w:cs="Times New Roman"/>
                <w:spacing w:val="-10"/>
              </w:rPr>
              <w:t xml:space="preserve"> </w:t>
            </w:r>
            <w:r w:rsidRPr="007E5F43">
              <w:rPr>
                <w:rFonts w:cs="Times New Roman"/>
                <w:color w:val="212121"/>
              </w:rPr>
              <w:t>dos</w:t>
            </w:r>
            <w:r w:rsidRPr="007E5F43">
              <w:rPr>
                <w:rFonts w:cs="Times New Roman"/>
                <w:color w:val="212121"/>
                <w:spacing w:val="-10"/>
              </w:rPr>
              <w:t xml:space="preserve"> </w:t>
            </w:r>
            <w:r w:rsidRPr="007E5F43">
              <w:rPr>
                <w:rFonts w:cs="Times New Roman"/>
                <w:color w:val="212121"/>
              </w:rPr>
              <w:t>selecionados</w:t>
            </w:r>
            <w:r w:rsidRPr="007E5F43">
              <w:rPr>
                <w:rFonts w:cs="Times New Roman"/>
                <w:color w:val="212121"/>
                <w:spacing w:val="-9"/>
              </w:rPr>
              <w:t xml:space="preserve"> </w:t>
            </w:r>
            <w:r w:rsidRPr="007E5F43">
              <w:rPr>
                <w:rFonts w:cs="Times New Roman"/>
                <w:color w:val="212121"/>
              </w:rPr>
              <w:t>pela</w:t>
            </w:r>
            <w:r w:rsidRPr="007E5F43">
              <w:rPr>
                <w:rFonts w:cs="Times New Roman"/>
                <w:color w:val="212121"/>
                <w:spacing w:val="-10"/>
              </w:rPr>
              <w:t xml:space="preserve"> </w:t>
            </w:r>
            <w:r w:rsidRPr="007E5F43">
              <w:rPr>
                <w:rFonts w:cs="Times New Roman"/>
                <w:color w:val="212121"/>
              </w:rPr>
              <w:t>análise</w:t>
            </w:r>
          </w:p>
          <w:p w14:paraId="7C168CC8" w14:textId="64E3E5ED" w:rsidR="00760275" w:rsidRPr="007E5F43" w:rsidRDefault="00760275" w:rsidP="00760275">
            <w:pPr>
              <w:spacing w:line="360" w:lineRule="auto"/>
              <w:jc w:val="center"/>
              <w:rPr>
                <w:rFonts w:cs="Arial"/>
                <w:sz w:val="24"/>
                <w:szCs w:val="24"/>
              </w:rPr>
            </w:pPr>
            <w:r w:rsidRPr="007E5F43">
              <w:rPr>
                <w:rFonts w:cs="Times New Roman"/>
                <w:color w:val="212121"/>
              </w:rPr>
              <w:t xml:space="preserve">de </w:t>
            </w:r>
            <w:r w:rsidRPr="007E5F43">
              <w:rPr>
                <w:rFonts w:cs="Times New Roman"/>
                <w:color w:val="212121"/>
                <w:spacing w:val="-2"/>
              </w:rPr>
              <w:t>mérito</w:t>
            </w:r>
          </w:p>
        </w:tc>
        <w:tc>
          <w:tcPr>
            <w:tcW w:w="4533" w:type="dxa"/>
          </w:tcPr>
          <w:p w14:paraId="0823CE6B" w14:textId="1BED7AB0" w:rsidR="00760275" w:rsidRPr="007E5F43" w:rsidRDefault="00760275" w:rsidP="00760275">
            <w:pPr>
              <w:spacing w:line="360" w:lineRule="auto"/>
              <w:jc w:val="center"/>
              <w:rPr>
                <w:rFonts w:cs="Arial"/>
                <w:sz w:val="24"/>
                <w:szCs w:val="24"/>
              </w:rPr>
            </w:pPr>
            <w:r w:rsidRPr="007E5F43">
              <w:rPr>
                <w:rFonts w:cs="Times New Roman"/>
              </w:rPr>
              <w:t xml:space="preserve">a partir de </w:t>
            </w:r>
            <w:r w:rsidR="00505CD1" w:rsidRPr="007E5F43">
              <w:rPr>
                <w:rFonts w:cs="Times New Roman"/>
              </w:rPr>
              <w:t>1</w:t>
            </w:r>
            <w:r w:rsidR="007E5F43" w:rsidRPr="007E5F43">
              <w:rPr>
                <w:rFonts w:cs="Times New Roman"/>
              </w:rPr>
              <w:t>8</w:t>
            </w:r>
            <w:r w:rsidRPr="007E5F43">
              <w:rPr>
                <w:rFonts w:cs="Times New Roman"/>
                <w:spacing w:val="-2"/>
              </w:rPr>
              <w:t>/12/2023</w:t>
            </w:r>
          </w:p>
        </w:tc>
      </w:tr>
    </w:tbl>
    <w:p w14:paraId="6B2B03E9" w14:textId="77777777" w:rsidR="00760275" w:rsidRPr="007E5F43" w:rsidRDefault="00760275" w:rsidP="00B14EA8">
      <w:pPr>
        <w:spacing w:line="360" w:lineRule="auto"/>
        <w:jc w:val="both"/>
        <w:rPr>
          <w:rFonts w:cs="Arial"/>
          <w:sz w:val="24"/>
          <w:szCs w:val="24"/>
        </w:rPr>
      </w:pPr>
    </w:p>
    <w:p w14:paraId="33DC0416" w14:textId="77777777" w:rsidR="00D10F75" w:rsidRPr="007E5F43" w:rsidRDefault="00D10F75" w:rsidP="00B14EA8">
      <w:pPr>
        <w:spacing w:line="360" w:lineRule="auto"/>
        <w:jc w:val="both"/>
        <w:rPr>
          <w:rFonts w:cs="Arial"/>
          <w:sz w:val="24"/>
          <w:szCs w:val="24"/>
        </w:rPr>
      </w:pPr>
    </w:p>
    <w:p w14:paraId="1A95A1ED" w14:textId="05028677" w:rsidR="00D10F75" w:rsidRPr="007E5F43" w:rsidRDefault="008608FE" w:rsidP="00B14EA8">
      <w:pPr>
        <w:spacing w:line="360" w:lineRule="auto"/>
        <w:jc w:val="both"/>
        <w:rPr>
          <w:rFonts w:cs="Arial"/>
          <w:b/>
          <w:bCs/>
          <w:sz w:val="24"/>
          <w:szCs w:val="24"/>
        </w:rPr>
      </w:pPr>
      <w:r w:rsidRPr="007E5F43">
        <w:rPr>
          <w:rFonts w:cs="Arial"/>
          <w:b/>
          <w:bCs/>
          <w:sz w:val="24"/>
          <w:szCs w:val="24"/>
        </w:rPr>
        <w:t>12 DA ANÁLISE DE MÉRITO CULTURAL DA PROPOSTA</w:t>
      </w:r>
    </w:p>
    <w:p w14:paraId="7971C415" w14:textId="685FFCA7" w:rsidR="00D10F75" w:rsidRPr="007E5F43" w:rsidRDefault="00644B99" w:rsidP="00B14EA8">
      <w:pPr>
        <w:spacing w:line="360" w:lineRule="auto"/>
        <w:jc w:val="both"/>
        <w:rPr>
          <w:rFonts w:cs="Arial"/>
          <w:sz w:val="24"/>
          <w:szCs w:val="24"/>
        </w:rPr>
      </w:pPr>
      <w:r w:rsidRPr="007E5F43">
        <w:rPr>
          <w:rFonts w:cs="Arial"/>
          <w:b/>
          <w:bCs/>
          <w:sz w:val="24"/>
          <w:szCs w:val="24"/>
        </w:rPr>
        <w:t xml:space="preserve">12.1 </w:t>
      </w:r>
      <w:r w:rsidRPr="007E5F43">
        <w:rPr>
          <w:rFonts w:cs="Arial"/>
          <w:sz w:val="24"/>
          <w:szCs w:val="24"/>
        </w:rPr>
        <w:t>Entende-se por “análise de mérito cultural" a identificação, tanto individual quanto sobre seu contexto social, de aspectos relevantes da proposta cultural, concorrentes em uma mesma categoria de apoio, realizada por meio da atribuição fundamentada de notas aos critérios descritos neste edital.</w:t>
      </w:r>
    </w:p>
    <w:p w14:paraId="1C7C424E" w14:textId="16F9EA65" w:rsidR="00D10F75" w:rsidRPr="007E5F43" w:rsidRDefault="00644B99" w:rsidP="00B14EA8">
      <w:pPr>
        <w:spacing w:line="360" w:lineRule="auto"/>
        <w:jc w:val="both"/>
        <w:rPr>
          <w:rFonts w:cs="Arial"/>
          <w:sz w:val="24"/>
          <w:szCs w:val="24"/>
        </w:rPr>
      </w:pPr>
      <w:r w:rsidRPr="007E5F43">
        <w:rPr>
          <w:rFonts w:cs="Arial"/>
          <w:b/>
          <w:bCs/>
          <w:sz w:val="24"/>
          <w:szCs w:val="24"/>
        </w:rPr>
        <w:t xml:space="preserve">12.2 </w:t>
      </w:r>
      <w:r w:rsidRPr="007E5F43">
        <w:rPr>
          <w:rFonts w:cs="Arial"/>
          <w:sz w:val="24"/>
          <w:szCs w:val="24"/>
        </w:rPr>
        <w:t>Por análise comparativa compreende-se a análise não apenas dos itens individuais de cada projeto, mas de suas propostas, impactos e relevância em relação às outras propostas inscritas na mesma modalidade. A pontuação de cada projeto é atribuída em função desta comparação.</w:t>
      </w:r>
    </w:p>
    <w:p w14:paraId="77FDBDB1" w14:textId="39927C63" w:rsidR="004D2BCE" w:rsidRPr="007E5F43" w:rsidRDefault="00644B99" w:rsidP="00B14EA8">
      <w:pPr>
        <w:spacing w:line="360" w:lineRule="auto"/>
        <w:jc w:val="both"/>
        <w:rPr>
          <w:rFonts w:cs="Arial"/>
          <w:b/>
          <w:bCs/>
          <w:sz w:val="24"/>
          <w:szCs w:val="24"/>
        </w:rPr>
      </w:pPr>
      <w:r w:rsidRPr="007E5F43">
        <w:rPr>
          <w:rFonts w:cs="Arial"/>
          <w:b/>
          <w:bCs/>
          <w:sz w:val="24"/>
          <w:szCs w:val="24"/>
        </w:rPr>
        <w:t xml:space="preserve">12.3 </w:t>
      </w:r>
      <w:r w:rsidRPr="007E5F43">
        <w:rPr>
          <w:rFonts w:cs="Arial"/>
          <w:sz w:val="24"/>
          <w:szCs w:val="24"/>
        </w:rPr>
        <w:t>Serão atribuídas notas para os seguintes aspectos</w:t>
      </w:r>
      <w:r w:rsidR="004D2BCE" w:rsidRPr="007E5F43">
        <w:rPr>
          <w:rFonts w:cs="Arial"/>
          <w:sz w:val="24"/>
          <w:szCs w:val="24"/>
        </w:rPr>
        <w:t xml:space="preserve">: </w:t>
      </w:r>
    </w:p>
    <w:tbl>
      <w:tblPr>
        <w:tblStyle w:val="Tabelacomgrade"/>
        <w:tblW w:w="0" w:type="auto"/>
        <w:tblLook w:val="04A0" w:firstRow="1" w:lastRow="0" w:firstColumn="1" w:lastColumn="0" w:noHBand="0" w:noVBand="1"/>
      </w:tblPr>
      <w:tblGrid>
        <w:gridCol w:w="855"/>
        <w:gridCol w:w="5238"/>
        <w:gridCol w:w="2972"/>
      </w:tblGrid>
      <w:tr w:rsidR="000B0CE1" w:rsidRPr="007E5F43" w14:paraId="324E69A8" w14:textId="77777777" w:rsidTr="000B0CE1">
        <w:tc>
          <w:tcPr>
            <w:tcW w:w="790" w:type="dxa"/>
            <w:shd w:val="clear" w:color="auto" w:fill="8DB3E2" w:themeFill="text2" w:themeFillTint="66"/>
          </w:tcPr>
          <w:p w14:paraId="3DA921BB" w14:textId="47AB731E" w:rsidR="000B0CE1" w:rsidRPr="007E5F43" w:rsidRDefault="000B0CE1" w:rsidP="000B0CE1">
            <w:pPr>
              <w:spacing w:line="360" w:lineRule="auto"/>
              <w:jc w:val="center"/>
              <w:rPr>
                <w:rFonts w:cs="Arial"/>
                <w:b/>
                <w:bCs/>
                <w:sz w:val="24"/>
                <w:szCs w:val="24"/>
              </w:rPr>
            </w:pPr>
            <w:r w:rsidRPr="007E5F43">
              <w:rPr>
                <w:rFonts w:cs="Arial"/>
                <w:b/>
                <w:bCs/>
                <w:sz w:val="24"/>
                <w:szCs w:val="24"/>
              </w:rPr>
              <w:t>ITEM</w:t>
            </w:r>
          </w:p>
        </w:tc>
        <w:tc>
          <w:tcPr>
            <w:tcW w:w="5279" w:type="dxa"/>
            <w:shd w:val="clear" w:color="auto" w:fill="8DB3E2" w:themeFill="text2" w:themeFillTint="66"/>
          </w:tcPr>
          <w:p w14:paraId="1C7FCE2A" w14:textId="1C083C0B" w:rsidR="000B0CE1" w:rsidRPr="007E5F43" w:rsidRDefault="000B0CE1" w:rsidP="000B0CE1">
            <w:pPr>
              <w:spacing w:line="360" w:lineRule="auto"/>
              <w:jc w:val="center"/>
              <w:rPr>
                <w:rFonts w:cs="Arial"/>
                <w:b/>
                <w:bCs/>
                <w:sz w:val="24"/>
                <w:szCs w:val="24"/>
              </w:rPr>
            </w:pPr>
            <w:r w:rsidRPr="007E5F43">
              <w:rPr>
                <w:rFonts w:cs="Arial"/>
                <w:b/>
                <w:bCs/>
                <w:sz w:val="24"/>
                <w:szCs w:val="24"/>
              </w:rPr>
              <w:t>DESCRIÇÃO</w:t>
            </w:r>
          </w:p>
        </w:tc>
        <w:tc>
          <w:tcPr>
            <w:tcW w:w="2996" w:type="dxa"/>
            <w:shd w:val="clear" w:color="auto" w:fill="8DB3E2" w:themeFill="text2" w:themeFillTint="66"/>
          </w:tcPr>
          <w:p w14:paraId="6E14E2D1" w14:textId="4A7FC447" w:rsidR="000B0CE1" w:rsidRPr="007E5F43" w:rsidRDefault="000B0CE1" w:rsidP="000B0CE1">
            <w:pPr>
              <w:spacing w:line="360" w:lineRule="auto"/>
              <w:jc w:val="center"/>
              <w:rPr>
                <w:rFonts w:cs="Arial"/>
                <w:b/>
                <w:bCs/>
                <w:sz w:val="24"/>
                <w:szCs w:val="24"/>
              </w:rPr>
            </w:pPr>
            <w:r w:rsidRPr="007E5F43">
              <w:rPr>
                <w:rFonts w:cs="Arial"/>
                <w:b/>
                <w:bCs/>
                <w:sz w:val="24"/>
                <w:szCs w:val="24"/>
              </w:rPr>
              <w:t>PONTUAÇÃO</w:t>
            </w:r>
          </w:p>
        </w:tc>
      </w:tr>
      <w:tr w:rsidR="000B0CE1" w:rsidRPr="007E5F43" w14:paraId="1858B9DF" w14:textId="77777777" w:rsidTr="000B0CE1">
        <w:tc>
          <w:tcPr>
            <w:tcW w:w="790" w:type="dxa"/>
          </w:tcPr>
          <w:p w14:paraId="05382415" w14:textId="00374363" w:rsidR="000B0CE1" w:rsidRPr="007E5F43" w:rsidRDefault="000B0CE1" w:rsidP="000B0CE1">
            <w:pPr>
              <w:spacing w:line="360" w:lineRule="auto"/>
              <w:jc w:val="center"/>
              <w:rPr>
                <w:rFonts w:cs="Arial"/>
                <w:b/>
                <w:bCs/>
                <w:sz w:val="24"/>
                <w:szCs w:val="24"/>
              </w:rPr>
            </w:pPr>
            <w:r w:rsidRPr="007E5F43">
              <w:rPr>
                <w:rFonts w:cs="Arial"/>
                <w:b/>
                <w:bCs/>
                <w:sz w:val="24"/>
                <w:szCs w:val="24"/>
              </w:rPr>
              <w:t>01</w:t>
            </w:r>
          </w:p>
        </w:tc>
        <w:tc>
          <w:tcPr>
            <w:tcW w:w="5279" w:type="dxa"/>
          </w:tcPr>
          <w:p w14:paraId="55CCE922" w14:textId="13470D28" w:rsidR="000B0CE1" w:rsidRPr="007E5F43" w:rsidRDefault="000B0CE1" w:rsidP="000B0CE1">
            <w:pPr>
              <w:spacing w:line="360" w:lineRule="auto"/>
              <w:jc w:val="both"/>
              <w:rPr>
                <w:rFonts w:cs="Arial"/>
                <w:b/>
                <w:bCs/>
                <w:sz w:val="24"/>
                <w:szCs w:val="24"/>
              </w:rPr>
            </w:pPr>
            <w:r w:rsidRPr="007E5F43">
              <w:rPr>
                <w:rFonts w:cs="Arial"/>
                <w:sz w:val="24"/>
                <w:szCs w:val="24"/>
              </w:rPr>
              <w:t>Clareza, qualidade e criatividade do projeto e expectativa</w:t>
            </w:r>
            <w:r w:rsidRPr="007E5F43">
              <w:rPr>
                <w:rFonts w:cs="Arial"/>
                <w:sz w:val="24"/>
                <w:szCs w:val="24"/>
              </w:rPr>
              <w:tab/>
              <w:t>de aprendizagem.</w:t>
            </w:r>
          </w:p>
        </w:tc>
        <w:tc>
          <w:tcPr>
            <w:tcW w:w="2996" w:type="dxa"/>
          </w:tcPr>
          <w:p w14:paraId="31189D56" w14:textId="6A223219"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453757C5" w14:textId="77777777" w:rsidTr="000B0CE1">
        <w:tc>
          <w:tcPr>
            <w:tcW w:w="790" w:type="dxa"/>
          </w:tcPr>
          <w:p w14:paraId="1EDF5A62" w14:textId="7D2CF94B" w:rsidR="000B0CE1" w:rsidRPr="007E5F43" w:rsidRDefault="000B0CE1" w:rsidP="000B0CE1">
            <w:pPr>
              <w:spacing w:line="360" w:lineRule="auto"/>
              <w:jc w:val="center"/>
              <w:rPr>
                <w:rFonts w:cs="Arial"/>
                <w:b/>
                <w:bCs/>
                <w:sz w:val="24"/>
                <w:szCs w:val="24"/>
              </w:rPr>
            </w:pPr>
            <w:r w:rsidRPr="007E5F43">
              <w:rPr>
                <w:rFonts w:cs="Arial"/>
                <w:b/>
                <w:bCs/>
                <w:sz w:val="24"/>
                <w:szCs w:val="24"/>
              </w:rPr>
              <w:t>02</w:t>
            </w:r>
          </w:p>
        </w:tc>
        <w:tc>
          <w:tcPr>
            <w:tcW w:w="5279" w:type="dxa"/>
          </w:tcPr>
          <w:p w14:paraId="227291A9" w14:textId="77777777" w:rsidR="000B0CE1" w:rsidRPr="007E5F43" w:rsidRDefault="000B0CE1" w:rsidP="000B0CE1">
            <w:pPr>
              <w:spacing w:line="360" w:lineRule="auto"/>
              <w:jc w:val="both"/>
              <w:rPr>
                <w:rFonts w:cs="Arial"/>
                <w:sz w:val="24"/>
                <w:szCs w:val="24"/>
              </w:rPr>
            </w:pPr>
            <w:r w:rsidRPr="007E5F43">
              <w:rPr>
                <w:rFonts w:cs="Arial"/>
                <w:sz w:val="24"/>
                <w:szCs w:val="24"/>
              </w:rPr>
              <w:t xml:space="preserve">Coerência dos métodos de trabalho escolhidos </w:t>
            </w:r>
            <w:r w:rsidRPr="007E5F43">
              <w:rPr>
                <w:rFonts w:cs="Arial"/>
                <w:sz w:val="24"/>
                <w:szCs w:val="24"/>
              </w:rPr>
              <w:lastRenderedPageBreak/>
              <w:t>em relação às palestras/workshops/oficinas e o</w:t>
            </w:r>
          </w:p>
          <w:p w14:paraId="799B282E" w14:textId="6D17015A" w:rsidR="000B0CE1" w:rsidRPr="007E5F43" w:rsidRDefault="000B0CE1" w:rsidP="000B0CE1">
            <w:pPr>
              <w:spacing w:line="360" w:lineRule="auto"/>
              <w:jc w:val="both"/>
              <w:rPr>
                <w:rFonts w:cs="Arial"/>
                <w:b/>
                <w:bCs/>
                <w:sz w:val="24"/>
                <w:szCs w:val="24"/>
              </w:rPr>
            </w:pPr>
            <w:r w:rsidRPr="007E5F43">
              <w:rPr>
                <w:rFonts w:cs="Arial"/>
                <w:sz w:val="24"/>
                <w:szCs w:val="24"/>
              </w:rPr>
              <w:t>público-alvo.</w:t>
            </w:r>
          </w:p>
        </w:tc>
        <w:tc>
          <w:tcPr>
            <w:tcW w:w="2996" w:type="dxa"/>
          </w:tcPr>
          <w:p w14:paraId="506170F5" w14:textId="3CE8D534" w:rsidR="000B0CE1" w:rsidRPr="007E5F43" w:rsidRDefault="000B0CE1" w:rsidP="000B0CE1">
            <w:pPr>
              <w:spacing w:line="360" w:lineRule="auto"/>
              <w:jc w:val="center"/>
              <w:rPr>
                <w:rFonts w:cs="Arial"/>
                <w:b/>
                <w:bCs/>
                <w:sz w:val="24"/>
                <w:szCs w:val="24"/>
              </w:rPr>
            </w:pPr>
            <w:r w:rsidRPr="007E5F43">
              <w:rPr>
                <w:rFonts w:cs="Arial"/>
                <w:sz w:val="24"/>
                <w:szCs w:val="24"/>
              </w:rPr>
              <w:lastRenderedPageBreak/>
              <w:t>0 a 25</w:t>
            </w:r>
          </w:p>
        </w:tc>
      </w:tr>
      <w:tr w:rsidR="000B0CE1" w:rsidRPr="007E5F43" w14:paraId="10CB75D4" w14:textId="77777777" w:rsidTr="000B0CE1">
        <w:tc>
          <w:tcPr>
            <w:tcW w:w="790" w:type="dxa"/>
          </w:tcPr>
          <w:p w14:paraId="772F0890" w14:textId="4DD14687" w:rsidR="000B0CE1" w:rsidRPr="007E5F43" w:rsidRDefault="000B0CE1" w:rsidP="000B0CE1">
            <w:pPr>
              <w:spacing w:line="360" w:lineRule="auto"/>
              <w:jc w:val="center"/>
              <w:rPr>
                <w:rFonts w:cs="Arial"/>
                <w:b/>
                <w:bCs/>
                <w:sz w:val="24"/>
                <w:szCs w:val="24"/>
              </w:rPr>
            </w:pPr>
            <w:r w:rsidRPr="007E5F43">
              <w:rPr>
                <w:rFonts w:cs="Arial"/>
                <w:b/>
                <w:bCs/>
                <w:sz w:val="24"/>
                <w:szCs w:val="24"/>
              </w:rPr>
              <w:t>03</w:t>
            </w:r>
          </w:p>
        </w:tc>
        <w:tc>
          <w:tcPr>
            <w:tcW w:w="5279" w:type="dxa"/>
          </w:tcPr>
          <w:p w14:paraId="5721DEAB" w14:textId="77777777" w:rsidR="000B0CE1" w:rsidRPr="007E5F43" w:rsidRDefault="000B0CE1" w:rsidP="000B0CE1">
            <w:pPr>
              <w:spacing w:line="360" w:lineRule="auto"/>
              <w:jc w:val="both"/>
              <w:rPr>
                <w:rFonts w:cs="Arial"/>
                <w:sz w:val="24"/>
                <w:szCs w:val="24"/>
              </w:rPr>
            </w:pPr>
            <w:r w:rsidRPr="007E5F43">
              <w:rPr>
                <w:rFonts w:cs="Arial"/>
                <w:sz w:val="24"/>
                <w:szCs w:val="24"/>
              </w:rPr>
              <w:t>Capacidade de execução - possibilidade de execução da proposta, existência de requisitos</w:t>
            </w:r>
          </w:p>
          <w:p w14:paraId="62688102" w14:textId="3A543567" w:rsidR="000B0CE1" w:rsidRPr="007E5F43" w:rsidRDefault="000B0CE1" w:rsidP="000B0CE1">
            <w:pPr>
              <w:spacing w:line="360" w:lineRule="auto"/>
              <w:jc w:val="both"/>
              <w:rPr>
                <w:rFonts w:cs="Arial"/>
                <w:b/>
                <w:bCs/>
                <w:sz w:val="24"/>
                <w:szCs w:val="24"/>
              </w:rPr>
            </w:pPr>
            <w:r w:rsidRPr="007E5F43">
              <w:rPr>
                <w:rFonts w:cs="Arial"/>
                <w:sz w:val="24"/>
                <w:szCs w:val="24"/>
              </w:rPr>
              <w:t xml:space="preserve"> técnicos para a realização das aulas.</w:t>
            </w:r>
          </w:p>
        </w:tc>
        <w:tc>
          <w:tcPr>
            <w:tcW w:w="2996" w:type="dxa"/>
          </w:tcPr>
          <w:p w14:paraId="5E2A1DF0" w14:textId="4595AB68"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2F09BD50" w14:textId="77777777" w:rsidTr="000B0CE1">
        <w:tc>
          <w:tcPr>
            <w:tcW w:w="790" w:type="dxa"/>
          </w:tcPr>
          <w:p w14:paraId="6874003C" w14:textId="3109A238" w:rsidR="000B0CE1" w:rsidRPr="007E5F43" w:rsidRDefault="000B0CE1" w:rsidP="000B0CE1">
            <w:pPr>
              <w:spacing w:line="360" w:lineRule="auto"/>
              <w:jc w:val="center"/>
              <w:rPr>
                <w:rFonts w:cs="Arial"/>
                <w:b/>
                <w:bCs/>
                <w:sz w:val="24"/>
                <w:szCs w:val="24"/>
              </w:rPr>
            </w:pPr>
            <w:r w:rsidRPr="007E5F43">
              <w:rPr>
                <w:rFonts w:cs="Arial"/>
                <w:b/>
                <w:bCs/>
                <w:sz w:val="24"/>
                <w:szCs w:val="24"/>
              </w:rPr>
              <w:t>04</w:t>
            </w:r>
          </w:p>
        </w:tc>
        <w:tc>
          <w:tcPr>
            <w:tcW w:w="5279" w:type="dxa"/>
          </w:tcPr>
          <w:p w14:paraId="4539DCCE" w14:textId="62D77342" w:rsidR="000B0CE1" w:rsidRPr="007E5F43" w:rsidRDefault="000B0CE1" w:rsidP="000B0CE1">
            <w:pPr>
              <w:spacing w:line="360" w:lineRule="auto"/>
              <w:jc w:val="both"/>
              <w:rPr>
                <w:rFonts w:cs="Arial"/>
                <w:sz w:val="24"/>
                <w:szCs w:val="24"/>
              </w:rPr>
            </w:pPr>
            <w:r w:rsidRPr="007E5F43">
              <w:rPr>
                <w:rFonts w:cs="Arial"/>
                <w:sz w:val="24"/>
                <w:szCs w:val="24"/>
              </w:rPr>
              <w:t>Experiência profissional/currículo:</w:t>
            </w:r>
            <w:r w:rsidRPr="007E5F43">
              <w:rPr>
                <w:rFonts w:cs="Arial"/>
                <w:sz w:val="24"/>
                <w:szCs w:val="24"/>
              </w:rPr>
              <w:tab/>
              <w:t xml:space="preserve"> experiência artístico/profissional que garanta a execução e a qualidade da ação, comprovando conhecimento e experiência na área escolhida por meio da análise do material apresentado.</w:t>
            </w:r>
          </w:p>
        </w:tc>
        <w:tc>
          <w:tcPr>
            <w:tcW w:w="2996" w:type="dxa"/>
          </w:tcPr>
          <w:p w14:paraId="57D8B0F6" w14:textId="19DD7EAA" w:rsidR="000B0CE1" w:rsidRPr="007E5F43" w:rsidRDefault="000B0CE1" w:rsidP="000B0CE1">
            <w:pPr>
              <w:spacing w:line="360" w:lineRule="auto"/>
              <w:jc w:val="center"/>
              <w:rPr>
                <w:rFonts w:cs="Arial"/>
                <w:b/>
                <w:bCs/>
                <w:sz w:val="24"/>
                <w:szCs w:val="24"/>
              </w:rPr>
            </w:pPr>
            <w:r w:rsidRPr="007E5F43">
              <w:rPr>
                <w:rFonts w:cs="Arial"/>
                <w:sz w:val="24"/>
                <w:szCs w:val="24"/>
              </w:rPr>
              <w:t>0 a 25</w:t>
            </w:r>
          </w:p>
        </w:tc>
      </w:tr>
      <w:tr w:rsidR="000B0CE1" w:rsidRPr="007E5F43" w14:paraId="05F451D3" w14:textId="77777777" w:rsidTr="000B0CE1">
        <w:tc>
          <w:tcPr>
            <w:tcW w:w="790" w:type="dxa"/>
          </w:tcPr>
          <w:p w14:paraId="23B067C7" w14:textId="2DE16108" w:rsidR="000B0CE1" w:rsidRPr="007E5F43" w:rsidRDefault="000B0CE1" w:rsidP="000B0CE1">
            <w:pPr>
              <w:spacing w:line="360" w:lineRule="auto"/>
              <w:jc w:val="center"/>
              <w:rPr>
                <w:rFonts w:cs="Arial"/>
                <w:b/>
                <w:bCs/>
                <w:sz w:val="24"/>
                <w:szCs w:val="24"/>
              </w:rPr>
            </w:pPr>
            <w:r w:rsidRPr="007E5F43">
              <w:rPr>
                <w:rFonts w:cs="Arial"/>
                <w:b/>
                <w:bCs/>
                <w:sz w:val="24"/>
                <w:szCs w:val="24"/>
              </w:rPr>
              <w:t>05</w:t>
            </w:r>
          </w:p>
        </w:tc>
        <w:tc>
          <w:tcPr>
            <w:tcW w:w="5279" w:type="dxa"/>
          </w:tcPr>
          <w:p w14:paraId="4189FC3C" w14:textId="4A3ECDA7" w:rsidR="000B0CE1" w:rsidRPr="007E5F43" w:rsidRDefault="000B0CE1" w:rsidP="000B0CE1">
            <w:pPr>
              <w:spacing w:line="360" w:lineRule="auto"/>
              <w:jc w:val="both"/>
              <w:rPr>
                <w:rFonts w:cs="Arial"/>
              </w:rPr>
            </w:pPr>
            <w:r w:rsidRPr="007E5F43">
              <w:rPr>
                <w:rFonts w:cs="Arial"/>
                <w:sz w:val="24"/>
                <w:szCs w:val="24"/>
              </w:rPr>
              <w:t>Participação como mulheres, pessoas</w:t>
            </w:r>
            <w:r w:rsidRPr="007E5F43">
              <w:rPr>
                <w:rFonts w:cs="Arial"/>
                <w:spacing w:val="-55"/>
                <w:sz w:val="24"/>
                <w:szCs w:val="24"/>
              </w:rPr>
              <w:t xml:space="preserve"> </w:t>
            </w:r>
            <w:r w:rsidRPr="007E5F43">
              <w:rPr>
                <w:rFonts w:cs="Arial"/>
                <w:sz w:val="24"/>
                <w:szCs w:val="24"/>
              </w:rPr>
              <w:t>negras,</w:t>
            </w:r>
            <w:r w:rsidRPr="007E5F43">
              <w:rPr>
                <w:rFonts w:cs="Arial"/>
                <w:spacing w:val="1"/>
                <w:sz w:val="24"/>
                <w:szCs w:val="24"/>
              </w:rPr>
              <w:t xml:space="preserve"> </w:t>
            </w:r>
            <w:r w:rsidRPr="007E5F43">
              <w:rPr>
                <w:rFonts w:cs="Arial"/>
                <w:sz w:val="24"/>
                <w:szCs w:val="24"/>
              </w:rPr>
              <w:t>pessoas</w:t>
            </w:r>
            <w:r w:rsidRPr="007E5F43">
              <w:rPr>
                <w:rFonts w:cs="Arial"/>
                <w:spacing w:val="1"/>
                <w:sz w:val="24"/>
                <w:szCs w:val="24"/>
              </w:rPr>
              <w:t xml:space="preserve"> </w:t>
            </w:r>
            <w:r w:rsidRPr="007E5F43">
              <w:rPr>
                <w:rFonts w:cs="Arial"/>
                <w:sz w:val="24"/>
                <w:szCs w:val="24"/>
              </w:rPr>
              <w:t>oriundas</w:t>
            </w:r>
            <w:r w:rsidRPr="007E5F43">
              <w:rPr>
                <w:rFonts w:cs="Arial"/>
                <w:spacing w:val="1"/>
                <w:sz w:val="24"/>
                <w:szCs w:val="24"/>
              </w:rPr>
              <w:t xml:space="preserve"> </w:t>
            </w:r>
            <w:r w:rsidRPr="007E5F43">
              <w:rPr>
                <w:rFonts w:cs="Arial"/>
                <w:sz w:val="24"/>
                <w:szCs w:val="24"/>
              </w:rPr>
              <w:t>de</w:t>
            </w:r>
            <w:r w:rsidRPr="007E5F43">
              <w:rPr>
                <w:rFonts w:cs="Arial"/>
                <w:spacing w:val="1"/>
                <w:sz w:val="24"/>
                <w:szCs w:val="24"/>
              </w:rPr>
              <w:t xml:space="preserve"> </w:t>
            </w:r>
            <w:r w:rsidRPr="007E5F43">
              <w:rPr>
                <w:rFonts w:cs="Arial"/>
                <w:sz w:val="24"/>
                <w:szCs w:val="24"/>
              </w:rPr>
              <w:t>povos</w:t>
            </w:r>
            <w:r w:rsidRPr="007E5F43">
              <w:rPr>
                <w:rFonts w:cs="Arial"/>
                <w:spacing w:val="1"/>
                <w:sz w:val="24"/>
                <w:szCs w:val="24"/>
              </w:rPr>
              <w:t xml:space="preserve"> </w:t>
            </w:r>
            <w:r w:rsidRPr="007E5F43">
              <w:rPr>
                <w:rFonts w:cs="Arial"/>
                <w:sz w:val="24"/>
                <w:szCs w:val="24"/>
              </w:rPr>
              <w:t>indígenas, comunidades tradicionais,</w:t>
            </w:r>
            <w:r w:rsidRPr="007E5F43">
              <w:rPr>
                <w:rFonts w:cs="Arial"/>
                <w:spacing w:val="-55"/>
                <w:sz w:val="24"/>
                <w:szCs w:val="24"/>
              </w:rPr>
              <w:t xml:space="preserve"> </w:t>
            </w:r>
            <w:r w:rsidRPr="007E5F43">
              <w:rPr>
                <w:rFonts w:cs="Arial"/>
                <w:sz w:val="24"/>
                <w:szCs w:val="24"/>
              </w:rPr>
              <w:t>inclusive</w:t>
            </w:r>
            <w:r w:rsidRPr="007E5F43">
              <w:rPr>
                <w:rFonts w:cs="Arial"/>
                <w:spacing w:val="1"/>
                <w:sz w:val="24"/>
                <w:szCs w:val="24"/>
              </w:rPr>
              <w:t xml:space="preserve"> </w:t>
            </w:r>
            <w:r w:rsidRPr="007E5F43">
              <w:rPr>
                <w:rFonts w:cs="Arial"/>
                <w:sz w:val="24"/>
                <w:szCs w:val="24"/>
              </w:rPr>
              <w:t>de</w:t>
            </w:r>
            <w:r w:rsidRPr="007E5F43">
              <w:rPr>
                <w:rFonts w:cs="Arial"/>
                <w:spacing w:val="1"/>
                <w:sz w:val="24"/>
                <w:szCs w:val="24"/>
              </w:rPr>
              <w:t xml:space="preserve"> </w:t>
            </w:r>
            <w:r w:rsidRPr="007E5F43">
              <w:rPr>
                <w:rFonts w:cs="Arial"/>
                <w:sz w:val="24"/>
                <w:szCs w:val="24"/>
              </w:rPr>
              <w:t>terreiro</w:t>
            </w:r>
            <w:r w:rsidRPr="007E5F43">
              <w:rPr>
                <w:rFonts w:cs="Arial"/>
                <w:spacing w:val="1"/>
                <w:sz w:val="24"/>
                <w:szCs w:val="24"/>
              </w:rPr>
              <w:t xml:space="preserve"> </w:t>
            </w:r>
            <w:r w:rsidRPr="007E5F43">
              <w:rPr>
                <w:rFonts w:cs="Arial"/>
                <w:sz w:val="24"/>
                <w:szCs w:val="24"/>
              </w:rPr>
              <w:t>e</w:t>
            </w:r>
            <w:r w:rsidRPr="007E5F43">
              <w:rPr>
                <w:rFonts w:cs="Arial"/>
                <w:spacing w:val="1"/>
                <w:sz w:val="24"/>
                <w:szCs w:val="24"/>
              </w:rPr>
              <w:t xml:space="preserve"> </w:t>
            </w:r>
            <w:r w:rsidRPr="007E5F43">
              <w:rPr>
                <w:rFonts w:cs="Arial"/>
                <w:sz w:val="24"/>
                <w:szCs w:val="24"/>
              </w:rPr>
              <w:t>quilombolas,</w:t>
            </w:r>
            <w:r w:rsidRPr="007E5F43">
              <w:rPr>
                <w:rFonts w:cs="Arial"/>
                <w:spacing w:val="-55"/>
                <w:sz w:val="24"/>
                <w:szCs w:val="24"/>
              </w:rPr>
              <w:t xml:space="preserve"> </w:t>
            </w:r>
            <w:r w:rsidRPr="007E5F43">
              <w:rPr>
                <w:rFonts w:cs="Arial"/>
                <w:spacing w:val="-1"/>
                <w:sz w:val="24"/>
                <w:szCs w:val="24"/>
              </w:rPr>
              <w:t>populações</w:t>
            </w:r>
            <w:r w:rsidRPr="007E5F43">
              <w:rPr>
                <w:rFonts w:cs="Arial"/>
                <w:spacing w:val="-13"/>
                <w:sz w:val="24"/>
                <w:szCs w:val="24"/>
              </w:rPr>
              <w:t xml:space="preserve"> </w:t>
            </w:r>
            <w:r w:rsidRPr="007E5F43">
              <w:rPr>
                <w:rFonts w:cs="Arial"/>
                <w:sz w:val="24"/>
                <w:szCs w:val="24"/>
              </w:rPr>
              <w:t>nômades</w:t>
            </w:r>
            <w:r w:rsidRPr="007E5F43">
              <w:rPr>
                <w:rFonts w:cs="Arial"/>
                <w:spacing w:val="-11"/>
                <w:sz w:val="24"/>
                <w:szCs w:val="24"/>
              </w:rPr>
              <w:t xml:space="preserve"> </w:t>
            </w:r>
            <w:r w:rsidRPr="007E5F43">
              <w:rPr>
                <w:rFonts w:cs="Arial"/>
                <w:sz w:val="24"/>
                <w:szCs w:val="24"/>
              </w:rPr>
              <w:t>e</w:t>
            </w:r>
            <w:r w:rsidRPr="007E5F43">
              <w:rPr>
                <w:rFonts w:cs="Arial"/>
                <w:spacing w:val="-13"/>
                <w:sz w:val="24"/>
                <w:szCs w:val="24"/>
              </w:rPr>
              <w:t xml:space="preserve"> </w:t>
            </w:r>
            <w:r w:rsidRPr="007E5F43">
              <w:rPr>
                <w:rFonts w:cs="Arial"/>
                <w:sz w:val="24"/>
                <w:szCs w:val="24"/>
              </w:rPr>
              <w:t>povos</w:t>
            </w:r>
            <w:r w:rsidRPr="007E5F43">
              <w:rPr>
                <w:rFonts w:cs="Arial"/>
                <w:spacing w:val="-11"/>
                <w:sz w:val="24"/>
                <w:szCs w:val="24"/>
              </w:rPr>
              <w:t xml:space="preserve"> </w:t>
            </w:r>
            <w:r w:rsidRPr="007E5F43">
              <w:rPr>
                <w:rFonts w:cs="Arial"/>
                <w:sz w:val="24"/>
                <w:szCs w:val="24"/>
              </w:rPr>
              <w:t>ciganos,</w:t>
            </w:r>
            <w:r w:rsidRPr="007E5F43">
              <w:rPr>
                <w:rFonts w:cs="Arial"/>
                <w:spacing w:val="-56"/>
                <w:sz w:val="24"/>
                <w:szCs w:val="24"/>
              </w:rPr>
              <w:t xml:space="preserve"> </w:t>
            </w:r>
            <w:r w:rsidRPr="007E5F43">
              <w:rPr>
                <w:rFonts w:cs="Arial"/>
                <w:sz w:val="24"/>
                <w:szCs w:val="24"/>
              </w:rPr>
              <w:t>pessoas</w:t>
            </w:r>
            <w:r w:rsidRPr="007E5F43">
              <w:rPr>
                <w:rFonts w:cs="Arial"/>
                <w:spacing w:val="1"/>
                <w:sz w:val="24"/>
                <w:szCs w:val="24"/>
              </w:rPr>
              <w:t xml:space="preserve"> </w:t>
            </w:r>
            <w:r w:rsidRPr="007E5F43">
              <w:rPr>
                <w:rFonts w:cs="Arial"/>
                <w:sz w:val="24"/>
                <w:szCs w:val="24"/>
              </w:rPr>
              <w:t>do</w:t>
            </w:r>
            <w:r w:rsidRPr="007E5F43">
              <w:rPr>
                <w:rFonts w:cs="Arial"/>
                <w:spacing w:val="1"/>
                <w:sz w:val="24"/>
                <w:szCs w:val="24"/>
              </w:rPr>
              <w:t xml:space="preserve"> </w:t>
            </w:r>
            <w:r w:rsidRPr="007E5F43">
              <w:rPr>
                <w:rFonts w:cs="Arial"/>
                <w:sz w:val="24"/>
                <w:szCs w:val="24"/>
              </w:rPr>
              <w:t>segmento</w:t>
            </w:r>
            <w:r w:rsidRPr="007E5F43">
              <w:rPr>
                <w:rFonts w:cs="Arial"/>
                <w:spacing w:val="1"/>
                <w:sz w:val="24"/>
                <w:szCs w:val="24"/>
              </w:rPr>
              <w:t xml:space="preserve"> </w:t>
            </w:r>
            <w:r w:rsidRPr="007E5F43">
              <w:rPr>
                <w:rFonts w:cs="Arial"/>
                <w:sz w:val="24"/>
                <w:szCs w:val="24"/>
              </w:rPr>
              <w:t>LGBTQIAP+,</w:t>
            </w:r>
            <w:r w:rsidRPr="007E5F43">
              <w:rPr>
                <w:rFonts w:cs="Arial"/>
                <w:spacing w:val="1"/>
                <w:sz w:val="24"/>
                <w:szCs w:val="24"/>
              </w:rPr>
              <w:t xml:space="preserve"> </w:t>
            </w:r>
            <w:r w:rsidRPr="007E5F43">
              <w:rPr>
                <w:rFonts w:cs="Arial"/>
                <w:sz w:val="24"/>
                <w:szCs w:val="24"/>
              </w:rPr>
              <w:t>pessoas</w:t>
            </w:r>
            <w:r w:rsidRPr="007E5F43">
              <w:rPr>
                <w:rFonts w:cs="Arial"/>
                <w:spacing w:val="11"/>
                <w:sz w:val="24"/>
                <w:szCs w:val="24"/>
              </w:rPr>
              <w:t xml:space="preserve"> </w:t>
            </w:r>
            <w:r w:rsidRPr="007E5F43">
              <w:rPr>
                <w:rFonts w:cs="Arial"/>
                <w:sz w:val="24"/>
                <w:szCs w:val="24"/>
              </w:rPr>
              <w:t>com</w:t>
            </w:r>
            <w:r w:rsidRPr="007E5F43">
              <w:rPr>
                <w:rFonts w:cs="Arial"/>
                <w:spacing w:val="12"/>
                <w:sz w:val="24"/>
                <w:szCs w:val="24"/>
              </w:rPr>
              <w:t xml:space="preserve"> </w:t>
            </w:r>
            <w:r w:rsidRPr="007E5F43">
              <w:rPr>
                <w:rFonts w:cs="Arial"/>
                <w:sz w:val="24"/>
                <w:szCs w:val="24"/>
              </w:rPr>
              <w:t>deficiência</w:t>
            </w:r>
            <w:r w:rsidRPr="007E5F43">
              <w:rPr>
                <w:rFonts w:cs="Arial"/>
                <w:spacing w:val="12"/>
                <w:sz w:val="24"/>
                <w:szCs w:val="24"/>
              </w:rPr>
              <w:t xml:space="preserve"> </w:t>
            </w:r>
            <w:r w:rsidRPr="007E5F43">
              <w:rPr>
                <w:rFonts w:cs="Arial"/>
                <w:sz w:val="24"/>
                <w:szCs w:val="24"/>
              </w:rPr>
              <w:t>e</w:t>
            </w:r>
            <w:r w:rsidRPr="007E5F43">
              <w:rPr>
                <w:rFonts w:cs="Arial"/>
                <w:spacing w:val="14"/>
                <w:sz w:val="24"/>
                <w:szCs w:val="24"/>
              </w:rPr>
              <w:t xml:space="preserve"> </w:t>
            </w:r>
            <w:r w:rsidRPr="007E5F43">
              <w:rPr>
                <w:rFonts w:cs="Arial"/>
                <w:sz w:val="24"/>
                <w:szCs w:val="24"/>
              </w:rPr>
              <w:t>outros grupos</w:t>
            </w:r>
            <w:r w:rsidRPr="007E5F43">
              <w:rPr>
                <w:rFonts w:cs="Arial"/>
                <w:spacing w:val="-2"/>
                <w:sz w:val="24"/>
                <w:szCs w:val="24"/>
              </w:rPr>
              <w:t xml:space="preserve"> </w:t>
            </w:r>
            <w:r w:rsidRPr="007E5F43">
              <w:rPr>
                <w:rFonts w:cs="Arial"/>
                <w:sz w:val="24"/>
                <w:szCs w:val="24"/>
              </w:rPr>
              <w:t>minorizados</w:t>
            </w:r>
          </w:p>
        </w:tc>
        <w:tc>
          <w:tcPr>
            <w:tcW w:w="2996" w:type="dxa"/>
          </w:tcPr>
          <w:p w14:paraId="659E5373" w14:textId="3C41DBAF" w:rsidR="000B0CE1" w:rsidRPr="007E5F43" w:rsidRDefault="000B0CE1" w:rsidP="000B0CE1">
            <w:pPr>
              <w:spacing w:line="360" w:lineRule="auto"/>
              <w:jc w:val="center"/>
              <w:rPr>
                <w:rFonts w:cs="Arial"/>
                <w:b/>
                <w:bCs/>
                <w:sz w:val="24"/>
                <w:szCs w:val="24"/>
              </w:rPr>
            </w:pPr>
            <w:r w:rsidRPr="007E5F43">
              <w:rPr>
                <w:rFonts w:cs="Arial"/>
                <w:sz w:val="24"/>
                <w:szCs w:val="24"/>
              </w:rPr>
              <w:t>0 a 20</w:t>
            </w:r>
          </w:p>
        </w:tc>
      </w:tr>
    </w:tbl>
    <w:p w14:paraId="17EF5B22" w14:textId="77777777" w:rsidR="000B0CE1" w:rsidRPr="007E5F43" w:rsidRDefault="000B0CE1" w:rsidP="00B14EA8">
      <w:pPr>
        <w:spacing w:line="360" w:lineRule="auto"/>
        <w:jc w:val="both"/>
        <w:rPr>
          <w:rFonts w:cs="Arial"/>
          <w:b/>
          <w:bCs/>
          <w:sz w:val="24"/>
          <w:szCs w:val="24"/>
        </w:rPr>
      </w:pPr>
    </w:p>
    <w:p w14:paraId="44F99CD2" w14:textId="04133B26" w:rsidR="00D10F75" w:rsidRPr="007E5F43" w:rsidRDefault="000B0CE1" w:rsidP="00B14EA8">
      <w:pPr>
        <w:spacing w:line="360" w:lineRule="auto"/>
        <w:jc w:val="both"/>
        <w:rPr>
          <w:rFonts w:cs="Arial"/>
          <w:sz w:val="24"/>
          <w:szCs w:val="24"/>
        </w:rPr>
      </w:pPr>
      <w:r w:rsidRPr="007E5F43">
        <w:rPr>
          <w:rFonts w:cs="Arial"/>
          <w:b/>
          <w:bCs/>
          <w:sz w:val="24"/>
          <w:szCs w:val="24"/>
        </w:rPr>
        <w:t xml:space="preserve">12.4 </w:t>
      </w:r>
      <w:r w:rsidRPr="007E5F43">
        <w:rPr>
          <w:rFonts w:cs="Arial"/>
          <w:sz w:val="24"/>
          <w:szCs w:val="24"/>
        </w:rPr>
        <w:t>Para esta seleção serão considerados os critérios de pontuação diferencias, estabelecidas no item 6, de forma subsequente para classificação dos contemplados.</w:t>
      </w:r>
    </w:p>
    <w:p w14:paraId="3701F55D" w14:textId="06820E3D" w:rsidR="00D10F75" w:rsidRPr="007E5F43" w:rsidRDefault="00644B99" w:rsidP="00B14EA8">
      <w:pPr>
        <w:spacing w:line="360" w:lineRule="auto"/>
        <w:jc w:val="both"/>
        <w:rPr>
          <w:rFonts w:cs="Arial"/>
          <w:sz w:val="24"/>
          <w:szCs w:val="24"/>
        </w:rPr>
      </w:pPr>
      <w:r w:rsidRPr="007E5F43">
        <w:rPr>
          <w:rFonts w:cs="Arial"/>
          <w:b/>
          <w:bCs/>
          <w:sz w:val="24"/>
          <w:szCs w:val="24"/>
        </w:rPr>
        <w:t xml:space="preserve">12.5 </w:t>
      </w:r>
      <w:r w:rsidRPr="007E5F43">
        <w:rPr>
          <w:rFonts w:cs="Arial"/>
          <w:sz w:val="24"/>
          <w:szCs w:val="24"/>
        </w:rPr>
        <w:t xml:space="preserve">Contra a decisão da fase de mérito cultural, caberá recurso destinado ao Departamento de Cultura pelo e-mail: </w:t>
      </w:r>
      <w:r w:rsidR="007A6766" w:rsidRPr="007E5F43">
        <w:rPr>
          <w:rFonts w:cs="Arial"/>
          <w:sz w:val="24"/>
          <w:szCs w:val="24"/>
        </w:rPr>
        <w:t xml:space="preserve"> joicenanda1971@hotmail.com</w:t>
      </w:r>
    </w:p>
    <w:p w14:paraId="612EB8CA" w14:textId="41E47E39" w:rsidR="00D10F75" w:rsidRPr="007E5F43" w:rsidRDefault="00644B99" w:rsidP="00B14EA8">
      <w:pPr>
        <w:spacing w:line="360" w:lineRule="auto"/>
        <w:jc w:val="both"/>
        <w:rPr>
          <w:rFonts w:cs="Arial"/>
          <w:sz w:val="24"/>
          <w:szCs w:val="24"/>
        </w:rPr>
      </w:pPr>
      <w:r w:rsidRPr="007E5F43">
        <w:rPr>
          <w:rFonts w:cs="Arial"/>
          <w:b/>
          <w:bCs/>
          <w:sz w:val="24"/>
          <w:szCs w:val="24"/>
        </w:rPr>
        <w:t xml:space="preserve">12.6 </w:t>
      </w:r>
      <w:r w:rsidRPr="007E5F43">
        <w:rPr>
          <w:rFonts w:cs="Arial"/>
          <w:sz w:val="24"/>
          <w:szCs w:val="24"/>
        </w:rPr>
        <w:t>Os recursos de que tratam o item 12.5 deverão ser apresentados no prazo</w:t>
      </w:r>
      <w:r w:rsidR="007A6766" w:rsidRPr="007E5F43">
        <w:rPr>
          <w:rFonts w:cs="Arial"/>
          <w:sz w:val="24"/>
          <w:szCs w:val="24"/>
        </w:rPr>
        <w:t xml:space="preserve"> </w:t>
      </w:r>
      <w:r w:rsidRPr="007E5F43">
        <w:rPr>
          <w:rFonts w:cs="Arial"/>
          <w:sz w:val="24"/>
          <w:szCs w:val="24"/>
        </w:rPr>
        <w:t xml:space="preserve"> de 03 dias úteis, conforme Decreto nº 11.453/2023, a contar da publicação do resultado, considerando-se para início da contagem o primeiro dia útil posterior à publicação.</w:t>
      </w:r>
    </w:p>
    <w:p w14:paraId="58740C93" w14:textId="5CB1ACC4" w:rsidR="00D10F75" w:rsidRPr="007E5F43" w:rsidRDefault="00644B99" w:rsidP="00B14EA8">
      <w:pPr>
        <w:spacing w:line="360" w:lineRule="auto"/>
        <w:jc w:val="both"/>
        <w:rPr>
          <w:rFonts w:cs="Arial"/>
          <w:sz w:val="24"/>
          <w:szCs w:val="24"/>
        </w:rPr>
      </w:pPr>
      <w:r w:rsidRPr="007E5F43">
        <w:rPr>
          <w:rFonts w:cs="Arial"/>
          <w:b/>
          <w:bCs/>
          <w:sz w:val="24"/>
          <w:szCs w:val="24"/>
        </w:rPr>
        <w:t xml:space="preserve">12.7 </w:t>
      </w:r>
      <w:r w:rsidRPr="007E5F43">
        <w:rPr>
          <w:rFonts w:cs="Arial"/>
          <w:sz w:val="24"/>
          <w:szCs w:val="24"/>
        </w:rPr>
        <w:t>Os recursos apresentados após o prazo não serão avaliados.</w:t>
      </w:r>
    </w:p>
    <w:p w14:paraId="77135285" w14:textId="00C8D762" w:rsidR="00D10F75" w:rsidRPr="007E5F43" w:rsidRDefault="00644B99" w:rsidP="00B14EA8">
      <w:pPr>
        <w:spacing w:line="360" w:lineRule="auto"/>
        <w:jc w:val="both"/>
        <w:rPr>
          <w:rFonts w:cs="Arial"/>
          <w:sz w:val="24"/>
          <w:szCs w:val="24"/>
        </w:rPr>
      </w:pPr>
      <w:r w:rsidRPr="007E5F43">
        <w:rPr>
          <w:rFonts w:cs="Arial"/>
          <w:b/>
          <w:bCs/>
          <w:sz w:val="24"/>
          <w:szCs w:val="24"/>
        </w:rPr>
        <w:t xml:space="preserve">12.8 </w:t>
      </w:r>
      <w:r w:rsidRPr="007E5F43">
        <w:rPr>
          <w:rFonts w:cs="Arial"/>
          <w:sz w:val="24"/>
          <w:szCs w:val="24"/>
        </w:rPr>
        <w:t>Após o julgamento dos recursos, o resultado da seleção será divulgado no site</w:t>
      </w:r>
      <w:r w:rsidR="009323D0" w:rsidRPr="007E5F43">
        <w:rPr>
          <w:rFonts w:cs="Arial"/>
          <w:sz w:val="24"/>
          <w:szCs w:val="24"/>
        </w:rPr>
        <w:t xml:space="preserve"> </w:t>
      </w:r>
      <w:r w:rsidRPr="007E5F43">
        <w:rPr>
          <w:rFonts w:cs="Arial"/>
          <w:sz w:val="24"/>
          <w:szCs w:val="24"/>
        </w:rPr>
        <w:t xml:space="preserve"> </w:t>
      </w:r>
      <w:hyperlink w:history="1">
        <w:r w:rsidR="007A6766" w:rsidRPr="007E5F43">
          <w:rPr>
            <w:rStyle w:val="Hyperlink"/>
            <w:rFonts w:cs="Arial"/>
            <w:sz w:val="24"/>
            <w:szCs w:val="24"/>
          </w:rPr>
          <w:t xml:space="preserve">http://corumbataidosul.pr.gov.br, </w:t>
        </w:r>
      </w:hyperlink>
      <w:r w:rsidRPr="007E5F43">
        <w:rPr>
          <w:rFonts w:cs="Arial"/>
          <w:sz w:val="24"/>
          <w:szCs w:val="24"/>
        </w:rPr>
        <w:t xml:space="preserve">com previsão para a data </w:t>
      </w:r>
      <w:r w:rsidR="007A6766" w:rsidRPr="007E5F43">
        <w:rPr>
          <w:rFonts w:cs="Arial"/>
          <w:sz w:val="24"/>
          <w:szCs w:val="24"/>
        </w:rPr>
        <w:t>1</w:t>
      </w:r>
      <w:r w:rsidR="006925DF" w:rsidRPr="007E5F43">
        <w:rPr>
          <w:rFonts w:cs="Arial"/>
          <w:sz w:val="24"/>
          <w:szCs w:val="24"/>
        </w:rPr>
        <w:t>1</w:t>
      </w:r>
      <w:r w:rsidR="007A6766" w:rsidRPr="007E5F43">
        <w:rPr>
          <w:rFonts w:cs="Arial"/>
          <w:sz w:val="24"/>
          <w:szCs w:val="24"/>
        </w:rPr>
        <w:t xml:space="preserve"> </w:t>
      </w:r>
      <w:r w:rsidRPr="007E5F43">
        <w:rPr>
          <w:rFonts w:cs="Arial"/>
          <w:sz w:val="24"/>
          <w:szCs w:val="24"/>
        </w:rPr>
        <w:t xml:space="preserve">de </w:t>
      </w:r>
      <w:r w:rsidR="007A6766" w:rsidRPr="007E5F43">
        <w:rPr>
          <w:rFonts w:cs="Arial"/>
          <w:sz w:val="24"/>
          <w:szCs w:val="24"/>
        </w:rPr>
        <w:t>dezembro</w:t>
      </w:r>
      <w:r w:rsidRPr="007E5F43">
        <w:rPr>
          <w:rFonts w:cs="Arial"/>
          <w:sz w:val="24"/>
          <w:szCs w:val="24"/>
        </w:rPr>
        <w:t xml:space="preserve"> de 2023.</w:t>
      </w:r>
    </w:p>
    <w:p w14:paraId="1970B108" w14:textId="77777777" w:rsidR="00644B99" w:rsidRPr="007E5F43" w:rsidRDefault="00644B99" w:rsidP="00B14EA8">
      <w:pPr>
        <w:spacing w:line="360" w:lineRule="auto"/>
        <w:jc w:val="both"/>
        <w:rPr>
          <w:rFonts w:cs="Arial"/>
          <w:sz w:val="24"/>
          <w:szCs w:val="24"/>
        </w:rPr>
      </w:pPr>
    </w:p>
    <w:p w14:paraId="3FF33DE8" w14:textId="4B2EB10D" w:rsidR="00D10F75" w:rsidRPr="007E5F43" w:rsidRDefault="00644B99" w:rsidP="00B14EA8">
      <w:pPr>
        <w:spacing w:line="360" w:lineRule="auto"/>
        <w:jc w:val="both"/>
        <w:rPr>
          <w:rFonts w:cs="Arial"/>
          <w:b/>
          <w:bCs/>
          <w:sz w:val="24"/>
          <w:szCs w:val="24"/>
        </w:rPr>
      </w:pPr>
      <w:r w:rsidRPr="007E5F43">
        <w:rPr>
          <w:rFonts w:cs="Arial"/>
          <w:b/>
          <w:bCs/>
          <w:sz w:val="24"/>
          <w:szCs w:val="24"/>
        </w:rPr>
        <w:t>13. DA COMISSÃO DE SELEÇÃO</w:t>
      </w:r>
    </w:p>
    <w:p w14:paraId="719AB18A" w14:textId="7DD7944A" w:rsidR="00D10F75" w:rsidRPr="007E5F43" w:rsidRDefault="00644B99" w:rsidP="00B14EA8">
      <w:pPr>
        <w:spacing w:line="360" w:lineRule="auto"/>
        <w:jc w:val="both"/>
        <w:rPr>
          <w:rFonts w:cs="Arial"/>
          <w:sz w:val="24"/>
          <w:szCs w:val="24"/>
        </w:rPr>
      </w:pPr>
      <w:r w:rsidRPr="007E5F43">
        <w:rPr>
          <w:rFonts w:cs="Arial"/>
          <w:b/>
          <w:bCs/>
          <w:sz w:val="24"/>
          <w:szCs w:val="24"/>
        </w:rPr>
        <w:t xml:space="preserve">13.1 </w:t>
      </w:r>
      <w:r w:rsidRPr="007E5F43">
        <w:rPr>
          <w:rFonts w:cs="Arial"/>
          <w:sz w:val="24"/>
          <w:szCs w:val="24"/>
        </w:rPr>
        <w:t>A coordenação da comissão de seleção das propostas será definida pelo órgão gestor da cultura.</w:t>
      </w:r>
    </w:p>
    <w:p w14:paraId="5699E72E" w14:textId="60EB896B" w:rsidR="00D10F75" w:rsidRPr="007E5F43" w:rsidRDefault="00644B99" w:rsidP="00B14EA8">
      <w:pPr>
        <w:spacing w:line="360" w:lineRule="auto"/>
        <w:jc w:val="both"/>
        <w:rPr>
          <w:rFonts w:cs="Arial"/>
          <w:sz w:val="24"/>
          <w:szCs w:val="24"/>
        </w:rPr>
      </w:pPr>
      <w:r w:rsidRPr="007E5F43">
        <w:rPr>
          <w:rFonts w:cs="Arial"/>
          <w:b/>
          <w:bCs/>
          <w:sz w:val="24"/>
          <w:szCs w:val="24"/>
        </w:rPr>
        <w:t xml:space="preserve">13.2 </w:t>
      </w:r>
      <w:r w:rsidRPr="007E5F43">
        <w:rPr>
          <w:rFonts w:cs="Arial"/>
          <w:sz w:val="24"/>
          <w:szCs w:val="24"/>
        </w:rPr>
        <w:t>Os integrantes da comissão de seleção das propostas serão nomeados pela Secretaria de Educação e Cultura/poder executivo.</w:t>
      </w:r>
    </w:p>
    <w:p w14:paraId="6946A6DA" w14:textId="6FFC80C6" w:rsidR="00D10F75" w:rsidRPr="007E5F43" w:rsidRDefault="00644B99" w:rsidP="00B14EA8">
      <w:pPr>
        <w:spacing w:line="360" w:lineRule="auto"/>
        <w:jc w:val="both"/>
        <w:rPr>
          <w:rFonts w:cs="Arial"/>
          <w:sz w:val="24"/>
          <w:szCs w:val="24"/>
        </w:rPr>
      </w:pPr>
      <w:r w:rsidRPr="007E5F43">
        <w:rPr>
          <w:rFonts w:cs="Arial"/>
          <w:b/>
          <w:bCs/>
          <w:sz w:val="24"/>
          <w:szCs w:val="24"/>
        </w:rPr>
        <w:t xml:space="preserve">13.3. </w:t>
      </w:r>
      <w:r w:rsidRPr="007E5F43">
        <w:rPr>
          <w:rFonts w:cs="Arial"/>
          <w:sz w:val="24"/>
          <w:szCs w:val="24"/>
        </w:rPr>
        <w:t>Os membros da comissão de seleção e respectivos suplentes ficam impedidos de participar da apreciação de propostas culturais que estiverem em processo de avaliação nos quais:</w:t>
      </w:r>
    </w:p>
    <w:p w14:paraId="567BDC8D" w14:textId="27F51329" w:rsidR="00D10F75" w:rsidRPr="007E5F43" w:rsidRDefault="00644B99" w:rsidP="00B14EA8">
      <w:pPr>
        <w:spacing w:line="360" w:lineRule="auto"/>
        <w:jc w:val="both"/>
        <w:rPr>
          <w:rFonts w:cs="Arial"/>
          <w:sz w:val="24"/>
          <w:szCs w:val="24"/>
        </w:rPr>
      </w:pPr>
      <w:r w:rsidRPr="007E5F43">
        <w:rPr>
          <w:rFonts w:cs="Arial"/>
          <w:b/>
          <w:bCs/>
          <w:sz w:val="24"/>
          <w:szCs w:val="24"/>
        </w:rPr>
        <w:t xml:space="preserve">13.3.1 </w:t>
      </w:r>
      <w:r w:rsidRPr="007E5F43">
        <w:rPr>
          <w:rFonts w:cs="Arial"/>
          <w:sz w:val="24"/>
          <w:szCs w:val="24"/>
        </w:rPr>
        <w:t>Que tenham interesse direto na proposta;</w:t>
      </w:r>
    </w:p>
    <w:p w14:paraId="68C8E184" w14:textId="7C3F6AE7" w:rsidR="00D10F75" w:rsidRPr="007E5F43" w:rsidRDefault="00644B99" w:rsidP="00B14EA8">
      <w:pPr>
        <w:spacing w:line="360" w:lineRule="auto"/>
        <w:jc w:val="both"/>
        <w:rPr>
          <w:rFonts w:cs="Arial"/>
          <w:sz w:val="24"/>
          <w:szCs w:val="24"/>
        </w:rPr>
      </w:pPr>
      <w:r w:rsidRPr="007E5F43">
        <w:rPr>
          <w:rFonts w:cs="Arial"/>
          <w:b/>
          <w:bCs/>
          <w:sz w:val="24"/>
          <w:szCs w:val="24"/>
        </w:rPr>
        <w:t xml:space="preserve">13.3.2 </w:t>
      </w:r>
      <w:r w:rsidRPr="007E5F43">
        <w:rPr>
          <w:rFonts w:cs="Arial"/>
          <w:sz w:val="24"/>
          <w:szCs w:val="24"/>
        </w:rPr>
        <w:t>Que tenham participado como colaborador na elaboração da proposta ou tenham participado da instituição proponente nos últimos dois anos, ou se tais situações ocorrem quanto ao cônjuge, companheiro ou parente e afins até o terceiro grau;</w:t>
      </w:r>
    </w:p>
    <w:p w14:paraId="7D806C0D" w14:textId="2E96B50F" w:rsidR="00D10F75" w:rsidRPr="007E5F43" w:rsidRDefault="00644B99" w:rsidP="00B14EA8">
      <w:pPr>
        <w:spacing w:line="360" w:lineRule="auto"/>
        <w:jc w:val="both"/>
        <w:rPr>
          <w:rFonts w:cs="Arial"/>
          <w:sz w:val="24"/>
          <w:szCs w:val="24"/>
        </w:rPr>
      </w:pPr>
      <w:r w:rsidRPr="007E5F43">
        <w:rPr>
          <w:rFonts w:cs="Arial"/>
          <w:b/>
          <w:bCs/>
          <w:sz w:val="24"/>
          <w:szCs w:val="24"/>
        </w:rPr>
        <w:t xml:space="preserve">13.3.3 </w:t>
      </w:r>
      <w:r w:rsidRPr="007E5F43">
        <w:rPr>
          <w:rFonts w:cs="Arial"/>
          <w:sz w:val="24"/>
          <w:szCs w:val="24"/>
        </w:rPr>
        <w:t>Que estejam litigando judicial ou administrativamente com o proponente ou com respectivo cônjuge ou companheiro.</w:t>
      </w:r>
    </w:p>
    <w:p w14:paraId="42BE2C87" w14:textId="15B35392" w:rsidR="00D10F75" w:rsidRPr="007E5F43" w:rsidRDefault="00644B99" w:rsidP="00B14EA8">
      <w:pPr>
        <w:spacing w:line="360" w:lineRule="auto"/>
        <w:jc w:val="both"/>
        <w:rPr>
          <w:rFonts w:cs="Arial"/>
          <w:sz w:val="24"/>
          <w:szCs w:val="24"/>
        </w:rPr>
      </w:pPr>
      <w:r w:rsidRPr="007E5F43">
        <w:rPr>
          <w:rFonts w:cs="Arial"/>
          <w:b/>
          <w:bCs/>
          <w:sz w:val="24"/>
          <w:szCs w:val="24"/>
        </w:rPr>
        <w:t xml:space="preserve">13.4 </w:t>
      </w:r>
      <w:r w:rsidRPr="007E5F43">
        <w:rPr>
          <w:rFonts w:cs="Arial"/>
          <w:sz w:val="24"/>
          <w:szCs w:val="24"/>
        </w:rPr>
        <w:t>O membro da comissão que incorrer em impedimento deve comunicar o fato à referida Comissão, abstendo-se de atuar, sob pena de nulidade dos atos que praticar.</w:t>
      </w:r>
    </w:p>
    <w:p w14:paraId="14BF0FFC" w14:textId="2C4FCBFC" w:rsidR="00D10F75" w:rsidRPr="007E5F43" w:rsidRDefault="00644B99" w:rsidP="00B14EA8">
      <w:pPr>
        <w:spacing w:line="360" w:lineRule="auto"/>
        <w:jc w:val="both"/>
        <w:rPr>
          <w:rFonts w:cs="Arial"/>
          <w:sz w:val="24"/>
          <w:szCs w:val="24"/>
        </w:rPr>
      </w:pPr>
      <w:r w:rsidRPr="007E5F43">
        <w:rPr>
          <w:rFonts w:cs="Arial"/>
          <w:b/>
          <w:bCs/>
          <w:sz w:val="24"/>
          <w:szCs w:val="24"/>
        </w:rPr>
        <w:t xml:space="preserve">13.5 </w:t>
      </w:r>
      <w:r w:rsidRPr="007E5F43">
        <w:rPr>
          <w:rFonts w:cs="Arial"/>
          <w:sz w:val="24"/>
          <w:szCs w:val="24"/>
        </w:rPr>
        <w:t>A comissão atribuirá notas em observância ao disposto no item 12.</w:t>
      </w:r>
    </w:p>
    <w:p w14:paraId="00D50154" w14:textId="77777777" w:rsidR="00D10F75" w:rsidRPr="007E5F43" w:rsidRDefault="00D10F75" w:rsidP="00B14EA8">
      <w:pPr>
        <w:spacing w:line="360" w:lineRule="auto"/>
        <w:jc w:val="both"/>
        <w:rPr>
          <w:rFonts w:cs="Arial"/>
          <w:sz w:val="24"/>
          <w:szCs w:val="24"/>
        </w:rPr>
      </w:pPr>
    </w:p>
    <w:p w14:paraId="5DCB5D95" w14:textId="1777B7CB" w:rsidR="00D10F75" w:rsidRPr="007E5F43" w:rsidRDefault="00644B99" w:rsidP="00B14EA8">
      <w:pPr>
        <w:spacing w:line="360" w:lineRule="auto"/>
        <w:jc w:val="both"/>
        <w:rPr>
          <w:rFonts w:cs="Arial"/>
          <w:b/>
          <w:bCs/>
          <w:sz w:val="24"/>
          <w:szCs w:val="24"/>
        </w:rPr>
      </w:pPr>
      <w:r w:rsidRPr="007E5F43">
        <w:rPr>
          <w:rFonts w:cs="Arial"/>
          <w:b/>
          <w:bCs/>
          <w:sz w:val="24"/>
          <w:szCs w:val="24"/>
        </w:rPr>
        <w:t>14 DA HABILITAÇÃO DAS PROPOSTAS</w:t>
      </w:r>
    </w:p>
    <w:p w14:paraId="5DD1F846" w14:textId="6639C917" w:rsidR="00D10F75" w:rsidRPr="007E5F43" w:rsidRDefault="00644B99" w:rsidP="00B14EA8">
      <w:pPr>
        <w:spacing w:line="360" w:lineRule="auto"/>
        <w:jc w:val="both"/>
        <w:rPr>
          <w:rFonts w:cs="Arial"/>
          <w:sz w:val="24"/>
          <w:szCs w:val="24"/>
        </w:rPr>
      </w:pPr>
      <w:r w:rsidRPr="007E5F43">
        <w:rPr>
          <w:rFonts w:cs="Arial"/>
          <w:b/>
          <w:bCs/>
          <w:sz w:val="24"/>
          <w:szCs w:val="24"/>
        </w:rPr>
        <w:t xml:space="preserve">14.1 </w:t>
      </w:r>
      <w:r w:rsidRPr="007E5F43">
        <w:rPr>
          <w:rFonts w:cs="Arial"/>
          <w:sz w:val="24"/>
          <w:szCs w:val="24"/>
        </w:rPr>
        <w:t>Posteriormente a análise de mérito será avaliado a regularidade dos contemplados, pelo corpo administrati</w:t>
      </w:r>
      <w:r w:rsidR="00717A46" w:rsidRPr="007E5F43">
        <w:rPr>
          <w:rFonts w:cs="Arial"/>
          <w:sz w:val="24"/>
          <w:szCs w:val="24"/>
        </w:rPr>
        <w:t>vo do Departamento de</w:t>
      </w:r>
      <w:r w:rsidRPr="007E5F43">
        <w:rPr>
          <w:rFonts w:cs="Arial"/>
          <w:sz w:val="24"/>
          <w:szCs w:val="24"/>
        </w:rPr>
        <w:t xml:space="preserve"> Cultura, com amparo no documento recebido conforme o item 9., a regularidade fiscal (municipal, estadual, federal), que será obrigatória para a celebração de termos de execução cultural, conforme Decreto nº 11.453/2023.</w:t>
      </w:r>
    </w:p>
    <w:p w14:paraId="1AB93BBB" w14:textId="157287C2" w:rsidR="00D10F75" w:rsidRPr="007E5F43" w:rsidRDefault="00644B99" w:rsidP="00B14EA8">
      <w:pPr>
        <w:spacing w:line="360" w:lineRule="auto"/>
        <w:jc w:val="both"/>
        <w:rPr>
          <w:rFonts w:cs="Arial"/>
          <w:sz w:val="24"/>
          <w:szCs w:val="24"/>
        </w:rPr>
      </w:pPr>
      <w:r w:rsidRPr="007E5F43">
        <w:rPr>
          <w:rFonts w:cs="Arial"/>
          <w:b/>
          <w:bCs/>
          <w:sz w:val="24"/>
          <w:szCs w:val="24"/>
        </w:rPr>
        <w:t xml:space="preserve">14.2 </w:t>
      </w:r>
      <w:r w:rsidRPr="007E5F43">
        <w:rPr>
          <w:rFonts w:cs="Arial"/>
          <w:sz w:val="24"/>
          <w:szCs w:val="24"/>
        </w:rPr>
        <w:t>Em caso de irregularidade fiscal o inscrito será informado,</w:t>
      </w:r>
      <w:r w:rsidR="00BB2EF5" w:rsidRPr="007E5F43">
        <w:rPr>
          <w:rFonts w:cs="Arial"/>
          <w:sz w:val="24"/>
          <w:szCs w:val="24"/>
        </w:rPr>
        <w:t xml:space="preserve"> e devera apresentar recurso no prazo de 3 dias uteis,</w:t>
      </w:r>
      <w:r w:rsidRPr="007E5F43">
        <w:rPr>
          <w:rFonts w:cs="Arial"/>
          <w:sz w:val="24"/>
          <w:szCs w:val="24"/>
        </w:rPr>
        <w:t xml:space="preserve"> no período que trata o item 12.5 e poderá recorrer conforme previsto no item 12.6.</w:t>
      </w:r>
    </w:p>
    <w:p w14:paraId="4F352A95" w14:textId="2241970C" w:rsidR="00D10F75" w:rsidRPr="007E5F43" w:rsidRDefault="00644B99" w:rsidP="00B14EA8">
      <w:pPr>
        <w:spacing w:line="360" w:lineRule="auto"/>
        <w:jc w:val="both"/>
        <w:rPr>
          <w:rFonts w:cs="Arial"/>
          <w:sz w:val="24"/>
          <w:szCs w:val="24"/>
        </w:rPr>
      </w:pPr>
      <w:r w:rsidRPr="007E5F43">
        <w:rPr>
          <w:rFonts w:cs="Arial"/>
          <w:b/>
          <w:bCs/>
          <w:sz w:val="24"/>
          <w:szCs w:val="24"/>
        </w:rPr>
        <w:lastRenderedPageBreak/>
        <w:t xml:space="preserve">14.3 </w:t>
      </w:r>
      <w:r w:rsidRPr="007E5F43">
        <w:rPr>
          <w:rFonts w:cs="Arial"/>
          <w:sz w:val="24"/>
          <w:szCs w:val="24"/>
        </w:rPr>
        <w:t>Haverá convocação de novos agentes culturais para habilitação, na hipótese de inabilitação de contemplados;</w:t>
      </w:r>
    </w:p>
    <w:p w14:paraId="45AF7211" w14:textId="2AC84583" w:rsidR="00D10F75" w:rsidRPr="007E5F43" w:rsidRDefault="00644B99" w:rsidP="00B14EA8">
      <w:pPr>
        <w:spacing w:line="360" w:lineRule="auto"/>
        <w:jc w:val="both"/>
        <w:rPr>
          <w:rFonts w:cs="Arial"/>
          <w:sz w:val="24"/>
          <w:szCs w:val="24"/>
        </w:rPr>
      </w:pPr>
      <w:r w:rsidRPr="007E5F43">
        <w:rPr>
          <w:rFonts w:cs="Arial"/>
          <w:b/>
          <w:bCs/>
          <w:sz w:val="24"/>
          <w:szCs w:val="24"/>
        </w:rPr>
        <w:t xml:space="preserve">14.4 </w:t>
      </w:r>
      <w:r w:rsidRPr="007E5F43">
        <w:rPr>
          <w:rFonts w:cs="Arial"/>
          <w:sz w:val="24"/>
          <w:szCs w:val="24"/>
        </w:rPr>
        <w:t>Caso o proponente esteja em débito com o ente público responsável pela seleção e com a União não será possível o recebimento dos recursos de que trata este Edital, em atenção ao Decreto nº 11.453/2023.</w:t>
      </w:r>
    </w:p>
    <w:p w14:paraId="76B7CB24" w14:textId="77777777" w:rsidR="00D10F75" w:rsidRPr="007E5F43" w:rsidRDefault="00D10F75" w:rsidP="00B14EA8">
      <w:pPr>
        <w:spacing w:line="360" w:lineRule="auto"/>
        <w:jc w:val="both"/>
        <w:rPr>
          <w:rFonts w:cs="Arial"/>
          <w:sz w:val="24"/>
          <w:szCs w:val="24"/>
        </w:rPr>
      </w:pPr>
    </w:p>
    <w:p w14:paraId="03F92389" w14:textId="0F5C8FBE" w:rsidR="00D10F75" w:rsidRPr="007E5F43" w:rsidRDefault="00644B99" w:rsidP="00B14EA8">
      <w:pPr>
        <w:spacing w:line="360" w:lineRule="auto"/>
        <w:jc w:val="both"/>
        <w:rPr>
          <w:rFonts w:cs="Arial"/>
          <w:b/>
          <w:bCs/>
          <w:sz w:val="24"/>
          <w:szCs w:val="24"/>
        </w:rPr>
      </w:pPr>
      <w:r w:rsidRPr="007E5F43">
        <w:rPr>
          <w:rFonts w:cs="Arial"/>
          <w:b/>
          <w:bCs/>
          <w:sz w:val="24"/>
          <w:szCs w:val="24"/>
        </w:rPr>
        <w:t>15. DA CONTRAPARTIDA</w:t>
      </w:r>
    </w:p>
    <w:p w14:paraId="07D4F133" w14:textId="566FAB49" w:rsidR="00D10F75" w:rsidRPr="007E5F43" w:rsidRDefault="00644B99" w:rsidP="00B14EA8">
      <w:pPr>
        <w:spacing w:line="360" w:lineRule="auto"/>
        <w:jc w:val="both"/>
        <w:rPr>
          <w:rFonts w:cs="Arial"/>
          <w:sz w:val="24"/>
          <w:szCs w:val="24"/>
        </w:rPr>
      </w:pPr>
      <w:r w:rsidRPr="007E5F43">
        <w:rPr>
          <w:rFonts w:cs="Arial"/>
          <w:b/>
          <w:bCs/>
          <w:sz w:val="24"/>
          <w:szCs w:val="24"/>
        </w:rPr>
        <w:t xml:space="preserve">15.1 </w:t>
      </w:r>
      <w:r w:rsidRPr="007E5F43">
        <w:rPr>
          <w:rFonts w:cs="Arial"/>
          <w:sz w:val="24"/>
          <w:szCs w:val="24"/>
        </w:rPr>
        <w:t>Os destinatários dos recursos deste edital oferecerão contrapartida social no prazo e nas condições pactuadas com o gestor de cultura do Município, assegurados a acessibilidade de grupos com restrições e o direcionamento à rede de ensino da localidade, gratuita ao público, conforme segue:</w:t>
      </w:r>
    </w:p>
    <w:p w14:paraId="0F35EE5F" w14:textId="23649CA1" w:rsidR="00D10F75" w:rsidRPr="007E5F43" w:rsidRDefault="00644B99" w:rsidP="00B14EA8">
      <w:pPr>
        <w:spacing w:line="360" w:lineRule="auto"/>
        <w:jc w:val="both"/>
        <w:rPr>
          <w:rFonts w:cs="Arial"/>
          <w:sz w:val="24"/>
          <w:szCs w:val="24"/>
        </w:rPr>
      </w:pPr>
      <w:r w:rsidRPr="007E5F43">
        <w:rPr>
          <w:rFonts w:cs="Arial"/>
          <w:b/>
          <w:bCs/>
          <w:sz w:val="24"/>
          <w:szCs w:val="24"/>
        </w:rPr>
        <w:t xml:space="preserve">15.1.1 </w:t>
      </w:r>
      <w:r w:rsidRPr="007E5F43">
        <w:rPr>
          <w:rFonts w:cs="Arial"/>
          <w:sz w:val="24"/>
          <w:szCs w:val="24"/>
        </w:rPr>
        <w:t>Os contemplados nos itens 2.1.1 ao 2.1.3, deverão realizar apresentações de resultados finais dos cursos com os alunos, em local e data a serem definidas em conjunto com o órgão gestor.</w:t>
      </w:r>
    </w:p>
    <w:p w14:paraId="230678DF" w14:textId="65D99D42" w:rsidR="00D10F75" w:rsidRPr="007E5F43" w:rsidRDefault="00644B99" w:rsidP="00B14EA8">
      <w:pPr>
        <w:spacing w:line="360" w:lineRule="auto"/>
        <w:jc w:val="both"/>
        <w:rPr>
          <w:rFonts w:cs="Arial"/>
          <w:sz w:val="24"/>
          <w:szCs w:val="24"/>
        </w:rPr>
      </w:pPr>
      <w:r w:rsidRPr="007E5F43">
        <w:rPr>
          <w:rFonts w:cs="Arial"/>
          <w:b/>
          <w:bCs/>
          <w:sz w:val="24"/>
          <w:szCs w:val="24"/>
        </w:rPr>
        <w:t xml:space="preserve">15.1.2 </w:t>
      </w:r>
      <w:r w:rsidRPr="007E5F43">
        <w:rPr>
          <w:rFonts w:cs="Arial"/>
          <w:sz w:val="24"/>
          <w:szCs w:val="24"/>
        </w:rPr>
        <w:t>A proposta contemplada no item 2.1.4, deverão realizar como contrapartida, evento de projeção de vídeos, cada vídeo terá a duração mínima de 1 minuto, produzidos e finalizados pelos alunos, com tema “as riquezas naturais, culturais e turísticas de Peabiru” que ficarão de acesso livre em plataformas digitais, em local e data a serem definidas em conjunto com o órgão gestor.</w:t>
      </w:r>
    </w:p>
    <w:p w14:paraId="4A57CBFE" w14:textId="6872E5D5" w:rsidR="00D10F75" w:rsidRPr="007E5F43" w:rsidRDefault="00644B99" w:rsidP="00B14EA8">
      <w:pPr>
        <w:spacing w:line="360" w:lineRule="auto"/>
        <w:jc w:val="both"/>
        <w:rPr>
          <w:rFonts w:cs="Arial"/>
          <w:sz w:val="24"/>
          <w:szCs w:val="24"/>
        </w:rPr>
      </w:pPr>
      <w:r w:rsidRPr="007E5F43">
        <w:rPr>
          <w:rFonts w:cs="Arial"/>
          <w:b/>
          <w:bCs/>
          <w:sz w:val="24"/>
          <w:szCs w:val="24"/>
        </w:rPr>
        <w:t xml:space="preserve">15.1.3 </w:t>
      </w:r>
      <w:r w:rsidRPr="007E5F43">
        <w:rPr>
          <w:rFonts w:cs="Arial"/>
          <w:sz w:val="24"/>
          <w:szCs w:val="24"/>
        </w:rPr>
        <w:t>Os contemplados nos itens 2.1.5, deverão realizar exposições de resultados finais das oficinas com os alunos, em local e data a serem definidas em conjunto com o órgão gestor.</w:t>
      </w:r>
    </w:p>
    <w:p w14:paraId="2539A5F8" w14:textId="00C6065A" w:rsidR="00D10F75" w:rsidRPr="007E5F43" w:rsidRDefault="00644B99" w:rsidP="00B14EA8">
      <w:pPr>
        <w:spacing w:line="360" w:lineRule="auto"/>
        <w:jc w:val="both"/>
        <w:rPr>
          <w:rFonts w:cs="Arial"/>
          <w:sz w:val="24"/>
          <w:szCs w:val="24"/>
        </w:rPr>
      </w:pPr>
      <w:r w:rsidRPr="007E5F43">
        <w:rPr>
          <w:rFonts w:cs="Arial"/>
          <w:b/>
          <w:bCs/>
          <w:sz w:val="24"/>
          <w:szCs w:val="24"/>
        </w:rPr>
        <w:t xml:space="preserve">15.2 </w:t>
      </w:r>
      <w:r w:rsidRPr="007E5F43">
        <w:rPr>
          <w:rFonts w:cs="Arial"/>
          <w:sz w:val="24"/>
          <w:szCs w:val="24"/>
        </w:rPr>
        <w:t>As contrapartidas deverão ser informadas na inscrição da proposta e devem ser executadas até dezembro de 2024.</w:t>
      </w:r>
    </w:p>
    <w:p w14:paraId="50CE08A6" w14:textId="77777777" w:rsidR="00D10F75" w:rsidRPr="007E5F43" w:rsidRDefault="00D10F75" w:rsidP="00B14EA8">
      <w:pPr>
        <w:spacing w:line="360" w:lineRule="auto"/>
        <w:jc w:val="both"/>
        <w:rPr>
          <w:rFonts w:cs="Arial"/>
          <w:sz w:val="24"/>
          <w:szCs w:val="24"/>
        </w:rPr>
      </w:pPr>
    </w:p>
    <w:p w14:paraId="0B2EB4E1" w14:textId="61807281" w:rsidR="00D10F75" w:rsidRPr="007E5F43" w:rsidRDefault="00644B99" w:rsidP="00B14EA8">
      <w:pPr>
        <w:spacing w:line="360" w:lineRule="auto"/>
        <w:jc w:val="both"/>
        <w:rPr>
          <w:rFonts w:cs="Arial"/>
          <w:b/>
          <w:bCs/>
          <w:sz w:val="24"/>
          <w:szCs w:val="24"/>
        </w:rPr>
      </w:pPr>
      <w:r w:rsidRPr="007E5F43">
        <w:rPr>
          <w:rFonts w:cs="Arial"/>
          <w:b/>
          <w:bCs/>
          <w:sz w:val="24"/>
          <w:szCs w:val="24"/>
        </w:rPr>
        <w:t>16. DO TERMO DE EXECUÇÃO CULTURAL E RECEBIMENTO DOS RECURSOS</w:t>
      </w:r>
    </w:p>
    <w:p w14:paraId="19DDD6C9" w14:textId="355619EF" w:rsidR="00D10F75" w:rsidRPr="007E5F43" w:rsidRDefault="00644B99" w:rsidP="00B14EA8">
      <w:pPr>
        <w:spacing w:line="360" w:lineRule="auto"/>
        <w:jc w:val="both"/>
        <w:rPr>
          <w:rFonts w:cs="Arial"/>
          <w:sz w:val="24"/>
          <w:szCs w:val="24"/>
        </w:rPr>
      </w:pPr>
      <w:r w:rsidRPr="007E5F43">
        <w:rPr>
          <w:rFonts w:cs="Arial"/>
          <w:b/>
          <w:bCs/>
          <w:sz w:val="24"/>
          <w:szCs w:val="24"/>
        </w:rPr>
        <w:t xml:space="preserve">16.1 </w:t>
      </w:r>
      <w:r w:rsidRPr="007E5F43">
        <w:rPr>
          <w:rFonts w:cs="Arial"/>
          <w:sz w:val="24"/>
          <w:szCs w:val="24"/>
        </w:rPr>
        <w:t>Finalizada a fase de habilitação, o agente cultural contemplado será convocado a assinar o Termo de Execução Cultural, conforme anexo VI deste Edital, de forma presencial ou eletrônica.</w:t>
      </w:r>
    </w:p>
    <w:p w14:paraId="6E859596" w14:textId="605C699D" w:rsidR="00D10F75" w:rsidRPr="007E5F43" w:rsidRDefault="00644B99" w:rsidP="00B14EA8">
      <w:pPr>
        <w:spacing w:line="360" w:lineRule="auto"/>
        <w:jc w:val="both"/>
        <w:rPr>
          <w:rFonts w:cs="Arial"/>
          <w:sz w:val="24"/>
          <w:szCs w:val="24"/>
        </w:rPr>
      </w:pPr>
      <w:r w:rsidRPr="007E5F43">
        <w:rPr>
          <w:rFonts w:cs="Arial"/>
          <w:b/>
          <w:bCs/>
          <w:sz w:val="24"/>
          <w:szCs w:val="24"/>
        </w:rPr>
        <w:lastRenderedPageBreak/>
        <w:t xml:space="preserve">16.2 </w:t>
      </w:r>
      <w:r w:rsidRPr="007E5F43">
        <w:rPr>
          <w:rFonts w:cs="Arial"/>
          <w:sz w:val="24"/>
          <w:szCs w:val="24"/>
        </w:rPr>
        <w:t xml:space="preserve">O Termo de Execução Cultural corresponde ao documento a ser assinado pelo agente cultural selecionado neste Edital e pelo Órgão Gestor de Cultura de </w:t>
      </w:r>
      <w:r w:rsidR="009323D0" w:rsidRPr="007E5F43">
        <w:rPr>
          <w:rFonts w:cs="Arial"/>
          <w:sz w:val="24"/>
          <w:szCs w:val="24"/>
        </w:rPr>
        <w:t>Corumbataí do Sul</w:t>
      </w:r>
      <w:r w:rsidRPr="007E5F43">
        <w:rPr>
          <w:rFonts w:cs="Arial"/>
          <w:sz w:val="24"/>
          <w:szCs w:val="24"/>
        </w:rPr>
        <w:t>/PR, contendo as obrigações dos assinantes do Termo.</w:t>
      </w:r>
    </w:p>
    <w:p w14:paraId="15C8A104" w14:textId="0F6F0C0A" w:rsidR="00D10F75" w:rsidRPr="007E5F43" w:rsidRDefault="00644B99" w:rsidP="00B14EA8">
      <w:pPr>
        <w:spacing w:line="360" w:lineRule="auto"/>
        <w:jc w:val="both"/>
        <w:rPr>
          <w:rFonts w:cs="Arial"/>
          <w:sz w:val="24"/>
          <w:szCs w:val="24"/>
        </w:rPr>
      </w:pPr>
      <w:r w:rsidRPr="007E5F43">
        <w:rPr>
          <w:rFonts w:cs="Arial"/>
          <w:b/>
          <w:bCs/>
          <w:sz w:val="24"/>
          <w:szCs w:val="24"/>
        </w:rPr>
        <w:t xml:space="preserve">16.3 </w:t>
      </w:r>
      <w:r w:rsidRPr="007E5F43">
        <w:rPr>
          <w:rFonts w:cs="Arial"/>
          <w:sz w:val="24"/>
          <w:szCs w:val="24"/>
        </w:rPr>
        <w:t>Após a assinatura do Termo de Execução Cultural, o agente cultural receberá os recursos em conta bancária específica em nome do proponente, até 30 dias após a homologação do resultado final.</w:t>
      </w:r>
    </w:p>
    <w:p w14:paraId="4CD5E44E" w14:textId="497ABC39" w:rsidR="00D10F75" w:rsidRPr="007E5F43" w:rsidRDefault="00644B99" w:rsidP="00B14EA8">
      <w:pPr>
        <w:spacing w:line="360" w:lineRule="auto"/>
        <w:jc w:val="both"/>
        <w:rPr>
          <w:rFonts w:cs="Arial"/>
          <w:sz w:val="24"/>
          <w:szCs w:val="24"/>
        </w:rPr>
      </w:pPr>
      <w:r w:rsidRPr="007E5F43">
        <w:rPr>
          <w:rFonts w:cs="Arial"/>
          <w:b/>
          <w:bCs/>
          <w:sz w:val="24"/>
          <w:szCs w:val="24"/>
        </w:rPr>
        <w:t xml:space="preserve">16.4 </w:t>
      </w:r>
      <w:r w:rsidRPr="007E5F43">
        <w:rPr>
          <w:rFonts w:cs="Arial"/>
          <w:sz w:val="24"/>
          <w:szCs w:val="24"/>
        </w:rPr>
        <w:t>A assinatura do Termo de Execução Cultural e o recebimento do apoio estão condicionados à existência de disponibilidade orçamentária e financeira, caracterizando a seleção como expectativa de direito do proponente.</w:t>
      </w:r>
    </w:p>
    <w:p w14:paraId="44A4539C" w14:textId="18C9618D" w:rsidR="00D10F75" w:rsidRPr="007E5F43" w:rsidRDefault="00644B99" w:rsidP="00B14EA8">
      <w:pPr>
        <w:spacing w:line="360" w:lineRule="auto"/>
        <w:jc w:val="both"/>
        <w:rPr>
          <w:rFonts w:cs="Arial"/>
          <w:sz w:val="24"/>
          <w:szCs w:val="24"/>
        </w:rPr>
      </w:pPr>
      <w:r w:rsidRPr="007E5F43">
        <w:rPr>
          <w:rFonts w:cs="Arial"/>
          <w:b/>
          <w:bCs/>
          <w:sz w:val="24"/>
          <w:szCs w:val="24"/>
        </w:rPr>
        <w:t xml:space="preserve">16.5 </w:t>
      </w:r>
      <w:r w:rsidRPr="007E5F43">
        <w:rPr>
          <w:rFonts w:cs="Arial"/>
          <w:sz w:val="24"/>
          <w:szCs w:val="24"/>
        </w:rPr>
        <w:t>O agente cultural deve assinar o Termo de Execução Cultural até 15 dias após a homologação do resultado final, sob pena de perda do apoio financeiro e convocação do suplente para assumir sua vaga.</w:t>
      </w:r>
    </w:p>
    <w:p w14:paraId="6F286840" w14:textId="77777777" w:rsidR="00D10F75" w:rsidRPr="007E5F43" w:rsidRDefault="00D10F75" w:rsidP="00B14EA8">
      <w:pPr>
        <w:spacing w:line="360" w:lineRule="auto"/>
        <w:jc w:val="both"/>
        <w:rPr>
          <w:rFonts w:cs="Arial"/>
          <w:sz w:val="24"/>
          <w:szCs w:val="24"/>
        </w:rPr>
      </w:pPr>
    </w:p>
    <w:p w14:paraId="7C34649E" w14:textId="7B36FED2" w:rsidR="00D10F75" w:rsidRPr="007E5F43" w:rsidRDefault="00644B99" w:rsidP="00B14EA8">
      <w:pPr>
        <w:spacing w:line="360" w:lineRule="auto"/>
        <w:jc w:val="both"/>
        <w:rPr>
          <w:rFonts w:cs="Arial"/>
          <w:b/>
          <w:bCs/>
          <w:sz w:val="24"/>
          <w:szCs w:val="24"/>
        </w:rPr>
      </w:pPr>
      <w:r w:rsidRPr="007E5F43">
        <w:rPr>
          <w:rFonts w:cs="Arial"/>
          <w:b/>
          <w:bCs/>
          <w:sz w:val="24"/>
          <w:szCs w:val="24"/>
        </w:rPr>
        <w:t>17 DA DIVULGAÇÃO DAS OFICINAS CULTURAIS</w:t>
      </w:r>
    </w:p>
    <w:p w14:paraId="01050DE5" w14:textId="72454BE1" w:rsidR="00D10F75" w:rsidRPr="007E5F43" w:rsidRDefault="00644B99" w:rsidP="00B14EA8">
      <w:pPr>
        <w:spacing w:line="360" w:lineRule="auto"/>
        <w:jc w:val="both"/>
        <w:rPr>
          <w:rFonts w:cs="Arial"/>
          <w:sz w:val="24"/>
          <w:szCs w:val="24"/>
        </w:rPr>
      </w:pPr>
      <w:r w:rsidRPr="007E5F43">
        <w:rPr>
          <w:rFonts w:cs="Arial"/>
          <w:b/>
          <w:bCs/>
          <w:sz w:val="24"/>
          <w:szCs w:val="24"/>
        </w:rPr>
        <w:t xml:space="preserve">17.1 </w:t>
      </w:r>
      <w:r w:rsidRPr="007E5F43">
        <w:rPr>
          <w:rFonts w:cs="Arial"/>
          <w:sz w:val="24"/>
          <w:szCs w:val="24"/>
        </w:rPr>
        <w:t>Os produtos artístico-culturais e as peças de divulgação das propostas exibirão as marcas do Governo federal, de acordo com as orientações técnicas do manual de aplicação de marcas divulgado pelo Ministério da Cultura.</w:t>
      </w:r>
    </w:p>
    <w:p w14:paraId="39F2AD7C" w14:textId="4DFB2108" w:rsidR="00D10F75" w:rsidRPr="007E5F43" w:rsidRDefault="00644B99" w:rsidP="00B14EA8">
      <w:pPr>
        <w:spacing w:line="360" w:lineRule="auto"/>
        <w:jc w:val="both"/>
        <w:rPr>
          <w:rFonts w:cs="Arial"/>
          <w:sz w:val="24"/>
          <w:szCs w:val="24"/>
        </w:rPr>
      </w:pPr>
      <w:r w:rsidRPr="007E5F43">
        <w:rPr>
          <w:rFonts w:cs="Arial"/>
          <w:b/>
          <w:bCs/>
          <w:sz w:val="24"/>
          <w:szCs w:val="24"/>
        </w:rPr>
        <w:t xml:space="preserve">17.2 </w:t>
      </w:r>
      <w:r w:rsidRPr="007E5F43">
        <w:rPr>
          <w:rFonts w:cs="Arial"/>
          <w:sz w:val="24"/>
          <w:szCs w:val="24"/>
        </w:rPr>
        <w:t>O material de divulgação das propostas de oficinas e seus produtos será disponibilizado em formatos acessíveis a pessoas com deficiência e conterá informações sobre os recursos de acessibilidade disponibilizados.</w:t>
      </w:r>
    </w:p>
    <w:p w14:paraId="2DF636BB" w14:textId="2F35CE1F" w:rsidR="00D10F75" w:rsidRPr="007E5F43" w:rsidRDefault="00644B99" w:rsidP="00B14EA8">
      <w:pPr>
        <w:spacing w:line="360" w:lineRule="auto"/>
        <w:jc w:val="both"/>
        <w:rPr>
          <w:rFonts w:cs="Arial"/>
          <w:sz w:val="24"/>
          <w:szCs w:val="24"/>
        </w:rPr>
      </w:pPr>
      <w:r w:rsidRPr="007E5F43">
        <w:rPr>
          <w:rFonts w:cs="Arial"/>
          <w:b/>
          <w:bCs/>
          <w:sz w:val="24"/>
          <w:szCs w:val="24"/>
        </w:rPr>
        <w:t xml:space="preserve">17.3 </w:t>
      </w:r>
      <w:r w:rsidRPr="007E5F43">
        <w:rPr>
          <w:rFonts w:cs="Arial"/>
          <w:sz w:val="24"/>
          <w:szCs w:val="24"/>
        </w:rPr>
        <w:t>O material de divulgação das propostas deve ter caráter educativo, informativo ou de orientação social, e não pode conter nomes, símbolos ou imagens que caracterizem promoção pessoal.</w:t>
      </w:r>
    </w:p>
    <w:p w14:paraId="022DDF91" w14:textId="77777777" w:rsidR="00644B99" w:rsidRPr="007E5F43" w:rsidRDefault="00644B99" w:rsidP="00B14EA8">
      <w:pPr>
        <w:spacing w:line="360" w:lineRule="auto"/>
        <w:jc w:val="both"/>
        <w:rPr>
          <w:rFonts w:cs="Arial"/>
          <w:sz w:val="24"/>
          <w:szCs w:val="24"/>
        </w:rPr>
      </w:pPr>
    </w:p>
    <w:p w14:paraId="2BC876AD" w14:textId="531DB7B8" w:rsidR="00D10F75" w:rsidRPr="007E5F43" w:rsidRDefault="00644B99" w:rsidP="00B14EA8">
      <w:pPr>
        <w:spacing w:line="360" w:lineRule="auto"/>
        <w:jc w:val="both"/>
        <w:rPr>
          <w:rFonts w:cs="Arial"/>
          <w:b/>
          <w:bCs/>
          <w:sz w:val="24"/>
          <w:szCs w:val="24"/>
        </w:rPr>
      </w:pPr>
      <w:r w:rsidRPr="007E5F43">
        <w:rPr>
          <w:rFonts w:cs="Arial"/>
          <w:b/>
          <w:bCs/>
          <w:sz w:val="24"/>
          <w:szCs w:val="24"/>
        </w:rPr>
        <w:t>18 DO MONITORAMENTO E AVALIAÇÃO DE RESULTADOS</w:t>
      </w:r>
    </w:p>
    <w:p w14:paraId="447D921B" w14:textId="66C8159F" w:rsidR="00D10F75" w:rsidRPr="007E5F43" w:rsidRDefault="00644B99" w:rsidP="00B14EA8">
      <w:pPr>
        <w:spacing w:line="360" w:lineRule="auto"/>
        <w:jc w:val="both"/>
        <w:rPr>
          <w:rFonts w:cs="Arial"/>
          <w:sz w:val="24"/>
          <w:szCs w:val="24"/>
        </w:rPr>
      </w:pPr>
      <w:r w:rsidRPr="007E5F43">
        <w:rPr>
          <w:rFonts w:cs="Arial"/>
          <w:b/>
          <w:bCs/>
          <w:sz w:val="24"/>
          <w:szCs w:val="24"/>
        </w:rPr>
        <w:t xml:space="preserve">18.1 </w:t>
      </w:r>
      <w:r w:rsidRPr="007E5F43">
        <w:rPr>
          <w:rFonts w:cs="Arial"/>
          <w:sz w:val="24"/>
          <w:szCs w:val="24"/>
        </w:rPr>
        <w:t xml:space="preserve">Os procedimentos de monitoramento e avaliação das oficinas culturais contempladas, assim como prestação de informação à administração pública, observarão o Decreto 11.453/2023 (Decreto de Fomento), que dispõe sobre os mecanismos de fomento do sistema de financiamento à cultura, observadas às </w:t>
      </w:r>
      <w:r w:rsidRPr="007E5F43">
        <w:rPr>
          <w:rFonts w:cs="Arial"/>
          <w:sz w:val="24"/>
          <w:szCs w:val="24"/>
        </w:rPr>
        <w:lastRenderedPageBreak/>
        <w:t>exigências legais de simplificação e de foco no cumprimento do objeto.</w:t>
      </w:r>
    </w:p>
    <w:p w14:paraId="205AE5AF" w14:textId="3AA8FB7B" w:rsidR="00D10F75" w:rsidRPr="007E5F43" w:rsidRDefault="00644B99" w:rsidP="00B14EA8">
      <w:pPr>
        <w:spacing w:line="360" w:lineRule="auto"/>
        <w:jc w:val="both"/>
        <w:rPr>
          <w:rFonts w:cs="Arial"/>
          <w:sz w:val="24"/>
          <w:szCs w:val="24"/>
        </w:rPr>
      </w:pPr>
      <w:r w:rsidRPr="007E5F43">
        <w:rPr>
          <w:rFonts w:cs="Arial"/>
          <w:b/>
          <w:bCs/>
          <w:sz w:val="24"/>
          <w:szCs w:val="24"/>
        </w:rPr>
        <w:t xml:space="preserve">18.2 </w:t>
      </w:r>
      <w:r w:rsidRPr="007E5F43">
        <w:rPr>
          <w:rFonts w:cs="Arial"/>
          <w:sz w:val="24"/>
          <w:szCs w:val="24"/>
        </w:rPr>
        <w:t>O agente cultural deve prestar contas por meio da apresentação do Relatório Final de Execução do Objeto, conforme documento constante no Anexo VII. O Relatório Final de Execução do Objeto deve ser apresentado até 30 dias a contar do fim da vigência do Termo de Execução Cultural.</w:t>
      </w:r>
    </w:p>
    <w:p w14:paraId="5A2A362D" w14:textId="2FCC6A8B" w:rsidR="00D10F75" w:rsidRPr="007E5F43" w:rsidRDefault="00644B99" w:rsidP="00B14EA8">
      <w:pPr>
        <w:spacing w:line="360" w:lineRule="auto"/>
        <w:jc w:val="both"/>
        <w:rPr>
          <w:rFonts w:cs="Arial"/>
          <w:sz w:val="24"/>
          <w:szCs w:val="24"/>
        </w:rPr>
      </w:pPr>
      <w:r w:rsidRPr="007E5F43">
        <w:rPr>
          <w:rFonts w:cs="Arial"/>
          <w:b/>
          <w:bCs/>
          <w:sz w:val="24"/>
          <w:szCs w:val="24"/>
        </w:rPr>
        <w:t xml:space="preserve">18.3 </w:t>
      </w:r>
      <w:r w:rsidRPr="007E5F43">
        <w:rPr>
          <w:rFonts w:cs="Arial"/>
          <w:sz w:val="24"/>
          <w:szCs w:val="24"/>
        </w:rPr>
        <w:t>O agente público responsável, caso considere que não foi possível aferir o cumprimento integral do objeto no relatório de execução do objeto ou que as justificativas apresentadas sobre o cumprimento parcial do objeto foram insuficientes, poderá adotar as medidas previstas no § 2º dos incisos II e III do art. 30 do Decreto nº 11.453/2023.</w:t>
      </w:r>
    </w:p>
    <w:p w14:paraId="206D40C1" w14:textId="77777777" w:rsidR="00D10F75" w:rsidRPr="007E5F43" w:rsidRDefault="00D10F75" w:rsidP="00B14EA8">
      <w:pPr>
        <w:spacing w:line="360" w:lineRule="auto"/>
        <w:jc w:val="both"/>
        <w:rPr>
          <w:rFonts w:cs="Arial"/>
          <w:sz w:val="24"/>
          <w:szCs w:val="24"/>
        </w:rPr>
      </w:pPr>
    </w:p>
    <w:p w14:paraId="1A59EEE1" w14:textId="66EE9807" w:rsidR="00D10F75" w:rsidRPr="007E5F43" w:rsidRDefault="00644B99" w:rsidP="00B14EA8">
      <w:pPr>
        <w:spacing w:line="360" w:lineRule="auto"/>
        <w:jc w:val="both"/>
        <w:rPr>
          <w:rFonts w:cs="Arial"/>
          <w:b/>
          <w:bCs/>
          <w:sz w:val="24"/>
          <w:szCs w:val="24"/>
        </w:rPr>
      </w:pPr>
      <w:r w:rsidRPr="007E5F43">
        <w:rPr>
          <w:rFonts w:cs="Arial"/>
          <w:b/>
          <w:bCs/>
          <w:sz w:val="24"/>
          <w:szCs w:val="24"/>
        </w:rPr>
        <w:t>19 DAS PENALIDADES</w:t>
      </w:r>
    </w:p>
    <w:p w14:paraId="072DDB26" w14:textId="768AB2A6" w:rsidR="00D10F75" w:rsidRPr="007E5F43" w:rsidRDefault="00644B99" w:rsidP="00B14EA8">
      <w:pPr>
        <w:spacing w:line="360" w:lineRule="auto"/>
        <w:jc w:val="both"/>
        <w:rPr>
          <w:rFonts w:cs="Arial"/>
          <w:sz w:val="24"/>
          <w:szCs w:val="24"/>
        </w:rPr>
      </w:pPr>
      <w:r w:rsidRPr="007E5F43">
        <w:rPr>
          <w:rFonts w:cs="Arial"/>
          <w:b/>
          <w:bCs/>
          <w:sz w:val="24"/>
          <w:szCs w:val="24"/>
        </w:rPr>
        <w:t xml:space="preserve">19.1 </w:t>
      </w:r>
      <w:r w:rsidRPr="007E5F43">
        <w:rPr>
          <w:rFonts w:cs="Arial"/>
          <w:sz w:val="24"/>
          <w:szCs w:val="24"/>
        </w:rPr>
        <w:t>O procedimento de análise do relatório de execução do objeto obedecerá o disposto nos arts. 29 a 34 do Decreto nº 11.453/2023, bem como demais legislações pertinentes.</w:t>
      </w:r>
    </w:p>
    <w:p w14:paraId="23AD5F89" w14:textId="5E8CF5E9" w:rsidR="00033B6D" w:rsidRPr="007E5F43" w:rsidRDefault="00644B99" w:rsidP="00B14EA8">
      <w:pPr>
        <w:spacing w:line="360" w:lineRule="auto"/>
        <w:jc w:val="both"/>
        <w:rPr>
          <w:rFonts w:cs="Arial"/>
          <w:sz w:val="24"/>
          <w:szCs w:val="24"/>
        </w:rPr>
      </w:pPr>
      <w:r w:rsidRPr="007E5F43">
        <w:rPr>
          <w:rFonts w:cs="Arial"/>
          <w:b/>
          <w:bCs/>
          <w:sz w:val="24"/>
          <w:szCs w:val="24"/>
        </w:rPr>
        <w:t xml:space="preserve">19.2 </w:t>
      </w:r>
      <w:r w:rsidRPr="007E5F43">
        <w:rPr>
          <w:rFonts w:cs="Arial"/>
          <w:sz w:val="24"/>
          <w:szCs w:val="24"/>
        </w:rPr>
        <w:t>Na hipótese de o julgamento da prestação de informações apontar a</w:t>
      </w:r>
      <w:r w:rsidR="00D02383" w:rsidRPr="007E5F43">
        <w:rPr>
          <w:rFonts w:cs="Arial"/>
          <w:sz w:val="24"/>
          <w:szCs w:val="24"/>
        </w:rPr>
        <w:t xml:space="preserve"> </w:t>
      </w:r>
      <w:r w:rsidRPr="007E5F43">
        <w:rPr>
          <w:rFonts w:cs="Arial"/>
          <w:sz w:val="24"/>
          <w:szCs w:val="24"/>
        </w:rPr>
        <w:t>necessidade de devolução total ou parcial de recursos, o agente cultural será notificado para que exerça a opção conforme o trâmite do art. 34 do Decreto nº 11.453/2023</w:t>
      </w:r>
    </w:p>
    <w:p w14:paraId="7B35393F" w14:textId="77777777" w:rsidR="00D10F75" w:rsidRPr="007E5F43" w:rsidRDefault="00D10F75" w:rsidP="00B14EA8">
      <w:pPr>
        <w:spacing w:line="360" w:lineRule="auto"/>
        <w:jc w:val="both"/>
        <w:rPr>
          <w:rFonts w:cs="Arial"/>
          <w:sz w:val="24"/>
          <w:szCs w:val="24"/>
        </w:rPr>
      </w:pPr>
    </w:p>
    <w:p w14:paraId="43E228B6" w14:textId="7B864C0C" w:rsidR="00D10F75" w:rsidRPr="007E5F43" w:rsidRDefault="00644B99" w:rsidP="00B14EA8">
      <w:pPr>
        <w:spacing w:line="360" w:lineRule="auto"/>
        <w:jc w:val="both"/>
        <w:rPr>
          <w:rFonts w:cs="Arial"/>
          <w:b/>
          <w:bCs/>
          <w:sz w:val="24"/>
          <w:szCs w:val="24"/>
        </w:rPr>
      </w:pPr>
      <w:r w:rsidRPr="007E5F43">
        <w:rPr>
          <w:rFonts w:cs="Arial"/>
          <w:b/>
          <w:bCs/>
          <w:sz w:val="24"/>
          <w:szCs w:val="24"/>
        </w:rPr>
        <w:t>20 DAS DISPOSIÇÕES GERAIS</w:t>
      </w:r>
    </w:p>
    <w:p w14:paraId="6E3EBACB" w14:textId="1AE81C0F" w:rsidR="00D10F75" w:rsidRPr="007E5F43" w:rsidRDefault="00644B99" w:rsidP="00B14EA8">
      <w:pPr>
        <w:spacing w:line="360" w:lineRule="auto"/>
        <w:jc w:val="both"/>
        <w:rPr>
          <w:rFonts w:cs="Arial"/>
          <w:sz w:val="24"/>
          <w:szCs w:val="24"/>
        </w:rPr>
      </w:pPr>
      <w:r w:rsidRPr="007E5F43">
        <w:rPr>
          <w:rFonts w:cs="Arial"/>
          <w:b/>
          <w:bCs/>
          <w:sz w:val="24"/>
          <w:szCs w:val="24"/>
        </w:rPr>
        <w:t xml:space="preserve">20.1 </w:t>
      </w:r>
      <w:r w:rsidRPr="007E5F43">
        <w:rPr>
          <w:rFonts w:cs="Arial"/>
          <w:sz w:val="24"/>
          <w:szCs w:val="24"/>
        </w:rPr>
        <w:t xml:space="preserve">É facultado a qualquer cidadão apresentar solicitação de impugnação, de forma fundamentada, ao presente Edital, no período de </w:t>
      </w:r>
      <w:r w:rsidR="002C3C95" w:rsidRPr="007E5F43">
        <w:rPr>
          <w:rFonts w:cs="Arial"/>
          <w:sz w:val="24"/>
          <w:szCs w:val="24"/>
        </w:rPr>
        <w:t>0</w:t>
      </w:r>
      <w:r w:rsidRPr="007E5F43">
        <w:rPr>
          <w:rFonts w:cs="Arial"/>
          <w:sz w:val="24"/>
          <w:szCs w:val="24"/>
        </w:rPr>
        <w:t xml:space="preserve">2 (dois) dias, a contar da data de sua publicação em Diário Oficial, por meio de preenchimento de requerimento, apontando os pontos impugnados e as razões da impugnação, assinado, digitalizado e encaminhado por e-mail: </w:t>
      </w:r>
      <w:hyperlink r:id="rId9" w:history="1">
        <w:r w:rsidR="00F8378D" w:rsidRPr="007E5F43">
          <w:rPr>
            <w:rStyle w:val="Hyperlink"/>
            <w:rFonts w:cs="Arial"/>
            <w:sz w:val="24"/>
            <w:szCs w:val="24"/>
          </w:rPr>
          <w:t>joicenanda1971@hotmail.com</w:t>
        </w:r>
      </w:hyperlink>
    </w:p>
    <w:p w14:paraId="7790F0C2" w14:textId="2F5D1BEE" w:rsidR="00D10F75" w:rsidRPr="007E5F43" w:rsidRDefault="00447DF5" w:rsidP="00B14EA8">
      <w:pPr>
        <w:spacing w:line="360" w:lineRule="auto"/>
        <w:jc w:val="both"/>
        <w:rPr>
          <w:rFonts w:cs="Arial"/>
          <w:sz w:val="24"/>
          <w:szCs w:val="24"/>
        </w:rPr>
      </w:pPr>
      <w:r w:rsidRPr="007E5F43">
        <w:rPr>
          <w:rFonts w:cs="Arial"/>
          <w:b/>
          <w:bCs/>
          <w:sz w:val="24"/>
          <w:szCs w:val="24"/>
        </w:rPr>
        <w:t xml:space="preserve">20.2 </w:t>
      </w:r>
      <w:r w:rsidRPr="007E5F43">
        <w:rPr>
          <w:rFonts w:cs="Arial"/>
          <w:sz w:val="24"/>
          <w:szCs w:val="24"/>
        </w:rPr>
        <w:t>Para pessoa jurídica (MEI, ME, CNPJ), não haverá incidência de retenção de impostos.</w:t>
      </w:r>
    </w:p>
    <w:p w14:paraId="0E713BCA" w14:textId="5741ACC4" w:rsidR="00D10F75" w:rsidRPr="007E5F43" w:rsidRDefault="00447DF5" w:rsidP="00B14EA8">
      <w:pPr>
        <w:spacing w:line="360" w:lineRule="auto"/>
        <w:jc w:val="both"/>
        <w:rPr>
          <w:rFonts w:cs="Arial"/>
          <w:sz w:val="24"/>
          <w:szCs w:val="24"/>
        </w:rPr>
      </w:pPr>
      <w:r w:rsidRPr="007E5F43">
        <w:rPr>
          <w:rFonts w:cs="Arial"/>
          <w:b/>
          <w:bCs/>
          <w:sz w:val="24"/>
          <w:szCs w:val="24"/>
        </w:rPr>
        <w:t xml:space="preserve">20.3 </w:t>
      </w:r>
      <w:r w:rsidRPr="007E5F43">
        <w:rPr>
          <w:rFonts w:cs="Arial"/>
          <w:sz w:val="24"/>
          <w:szCs w:val="24"/>
        </w:rPr>
        <w:t xml:space="preserve">O acompanhamento de todas as etapas deste Edital e a observância quanto aos prazos serão de inteira responsabilidade dos proponentes. Para tanto, deverão ficar </w:t>
      </w:r>
      <w:r w:rsidRPr="007E5F43">
        <w:rPr>
          <w:rFonts w:cs="Arial"/>
          <w:sz w:val="24"/>
          <w:szCs w:val="24"/>
        </w:rPr>
        <w:lastRenderedPageBreak/>
        <w:t xml:space="preserve">atentos às publicações no site </w:t>
      </w:r>
      <w:r w:rsidRPr="007E5F43">
        <w:fldChar w:fldCharType="begin"/>
      </w:r>
      <w:r w:rsidRPr="007E5F43">
        <w:instrText>HYPERLINK "http://corumbataidosul.pr.gov.br"</w:instrText>
      </w:r>
      <w:r w:rsidRPr="007E5F43">
        <w:fldChar w:fldCharType="separate"/>
      </w:r>
      <w:r w:rsidR="00F8378D" w:rsidRPr="007E5F43">
        <w:rPr>
          <w:rStyle w:val="Hyperlink"/>
          <w:rFonts w:cs="Arial"/>
          <w:sz w:val="24"/>
          <w:szCs w:val="24"/>
        </w:rPr>
        <w:t>http://corumbataidosul.pr.gov.br</w:t>
      </w:r>
      <w:r w:rsidRPr="007E5F43">
        <w:rPr>
          <w:rStyle w:val="Hyperlink"/>
          <w:rFonts w:cs="Arial"/>
          <w:sz w:val="24"/>
          <w:szCs w:val="24"/>
        </w:rPr>
        <w:fldChar w:fldCharType="end"/>
      </w:r>
      <w:r w:rsidRPr="007E5F43">
        <w:rPr>
          <w:rFonts w:cs="Arial"/>
          <w:sz w:val="24"/>
          <w:szCs w:val="24"/>
        </w:rPr>
        <w:t xml:space="preserve"> e nas mídias sociais oficiais </w:t>
      </w:r>
      <w:r w:rsidR="00F8378D" w:rsidRPr="007E5F43">
        <w:rPr>
          <w:rFonts w:cs="Arial"/>
          <w:sz w:val="24"/>
          <w:szCs w:val="24"/>
        </w:rPr>
        <w:t>da prefeitura de Corumbataí do Sul</w:t>
      </w:r>
      <w:r w:rsidRPr="007E5F43">
        <w:rPr>
          <w:rFonts w:cs="Arial"/>
          <w:sz w:val="24"/>
          <w:szCs w:val="24"/>
        </w:rPr>
        <w:t>/PR.</w:t>
      </w:r>
    </w:p>
    <w:p w14:paraId="290F6ADB" w14:textId="35A2D9A7" w:rsidR="00D10F75" w:rsidRPr="007E5F43" w:rsidRDefault="00447DF5" w:rsidP="00B14EA8">
      <w:pPr>
        <w:spacing w:line="360" w:lineRule="auto"/>
        <w:jc w:val="both"/>
        <w:rPr>
          <w:rFonts w:cs="Arial"/>
          <w:sz w:val="24"/>
          <w:szCs w:val="24"/>
        </w:rPr>
      </w:pPr>
      <w:r w:rsidRPr="007E5F43">
        <w:rPr>
          <w:rFonts w:cs="Arial"/>
          <w:b/>
          <w:bCs/>
          <w:sz w:val="24"/>
          <w:szCs w:val="24"/>
        </w:rPr>
        <w:t xml:space="preserve">20.4 </w:t>
      </w:r>
      <w:r w:rsidRPr="007E5F43">
        <w:rPr>
          <w:rFonts w:cs="Arial"/>
          <w:sz w:val="24"/>
          <w:szCs w:val="24"/>
        </w:rPr>
        <w:t>A inscrição implica no conhecimento e concordância dos termos e condições previstos neste Edital, na Lei Complementar 195/2022 (Lei Paulo Gustavo), no Decreto 11.525/2023 (Decreto Paulo Gustavo) e no Decreto 11.453/2023 (Decreto de Fomento).</w:t>
      </w:r>
    </w:p>
    <w:p w14:paraId="4F832F6C" w14:textId="21C5159A" w:rsidR="00D10F75" w:rsidRPr="007E5F43" w:rsidRDefault="00447DF5" w:rsidP="00B14EA8">
      <w:pPr>
        <w:spacing w:line="360" w:lineRule="auto"/>
        <w:jc w:val="both"/>
        <w:rPr>
          <w:rFonts w:cs="Arial"/>
          <w:sz w:val="24"/>
          <w:szCs w:val="24"/>
        </w:rPr>
      </w:pPr>
      <w:r w:rsidRPr="007E5F43">
        <w:rPr>
          <w:rFonts w:cs="Arial"/>
          <w:b/>
          <w:bCs/>
          <w:sz w:val="24"/>
          <w:szCs w:val="24"/>
        </w:rPr>
        <w:t xml:space="preserve">20.5 </w:t>
      </w:r>
      <w:r w:rsidRPr="007E5F43">
        <w:rPr>
          <w:rFonts w:cs="Arial"/>
          <w:sz w:val="24"/>
          <w:szCs w:val="24"/>
        </w:rPr>
        <w:t>Eventuais irregularidades relacionadas aos requisitos de participação, constatadas a qualquer tempo, implicarão na desclassificação do proponente.</w:t>
      </w:r>
    </w:p>
    <w:p w14:paraId="76BF103B" w14:textId="334B5E80" w:rsidR="00D10F75" w:rsidRPr="007E5F43" w:rsidRDefault="00447DF5" w:rsidP="00B14EA8">
      <w:pPr>
        <w:spacing w:line="360" w:lineRule="auto"/>
        <w:jc w:val="both"/>
        <w:rPr>
          <w:rFonts w:cs="Arial"/>
          <w:sz w:val="24"/>
          <w:szCs w:val="24"/>
        </w:rPr>
      </w:pPr>
      <w:r w:rsidRPr="007E5F43">
        <w:rPr>
          <w:rFonts w:cs="Arial"/>
          <w:b/>
          <w:bCs/>
          <w:sz w:val="24"/>
          <w:szCs w:val="24"/>
        </w:rPr>
        <w:t xml:space="preserve">20.6 </w:t>
      </w:r>
      <w:r w:rsidRPr="007E5F43">
        <w:rPr>
          <w:rFonts w:cs="Arial"/>
          <w:sz w:val="24"/>
          <w:szCs w:val="24"/>
        </w:rPr>
        <w:t>O proponente será o único responsável pela veracidade da proposta e documentos encaminhados, isentando o município de Corumbataí do Sul de qualquer responsabilidade civil ou penal.</w:t>
      </w:r>
    </w:p>
    <w:p w14:paraId="1ADEAB03" w14:textId="1483F8D4" w:rsidR="00D10F75" w:rsidRPr="007E5F43" w:rsidRDefault="00447DF5" w:rsidP="00B14EA8">
      <w:pPr>
        <w:spacing w:line="360" w:lineRule="auto"/>
        <w:jc w:val="both"/>
        <w:rPr>
          <w:rFonts w:cs="Arial"/>
          <w:sz w:val="24"/>
          <w:szCs w:val="24"/>
        </w:rPr>
      </w:pPr>
      <w:r w:rsidRPr="007E5F43">
        <w:rPr>
          <w:rFonts w:cs="Arial"/>
          <w:b/>
          <w:bCs/>
          <w:sz w:val="24"/>
          <w:szCs w:val="24"/>
        </w:rPr>
        <w:t xml:space="preserve">20.7 </w:t>
      </w:r>
      <w:r w:rsidRPr="007E5F43">
        <w:rPr>
          <w:rFonts w:cs="Arial"/>
          <w:sz w:val="24"/>
          <w:szCs w:val="24"/>
        </w:rPr>
        <w:t>Os casos omissos serão resolvidos pelo Comitê Gestor da Lei 195/2022 de Corumbataí do Sul, com devido amparo legal.</w:t>
      </w:r>
    </w:p>
    <w:p w14:paraId="6B534411" w14:textId="77777777" w:rsidR="00D10F75" w:rsidRPr="007E5F43" w:rsidRDefault="00D10F75" w:rsidP="00B14EA8">
      <w:pPr>
        <w:spacing w:line="360" w:lineRule="auto"/>
        <w:jc w:val="both"/>
        <w:rPr>
          <w:rFonts w:cs="Arial"/>
          <w:sz w:val="24"/>
          <w:szCs w:val="24"/>
        </w:rPr>
      </w:pPr>
    </w:p>
    <w:p w14:paraId="74671FEE" w14:textId="1014475E" w:rsidR="00D10F75" w:rsidRPr="007E5F43" w:rsidRDefault="00447DF5" w:rsidP="00B14EA8">
      <w:pPr>
        <w:spacing w:line="360" w:lineRule="auto"/>
        <w:jc w:val="both"/>
        <w:rPr>
          <w:rFonts w:cs="Arial"/>
          <w:b/>
          <w:bCs/>
          <w:sz w:val="24"/>
          <w:szCs w:val="24"/>
        </w:rPr>
      </w:pPr>
      <w:r w:rsidRPr="007E5F43">
        <w:rPr>
          <w:rFonts w:cs="Arial"/>
          <w:b/>
          <w:bCs/>
          <w:sz w:val="24"/>
          <w:szCs w:val="24"/>
        </w:rPr>
        <w:t>21 DOS ANEXOS QUE COMPÕEM ESTE EDITAL</w:t>
      </w:r>
    </w:p>
    <w:p w14:paraId="719FDD82" w14:textId="77777777" w:rsidR="006925DF" w:rsidRPr="007E5F43" w:rsidRDefault="006925DF" w:rsidP="006925DF">
      <w:pPr>
        <w:spacing w:line="360" w:lineRule="auto"/>
        <w:jc w:val="both"/>
        <w:rPr>
          <w:rFonts w:cs="Arial"/>
          <w:sz w:val="24"/>
          <w:szCs w:val="24"/>
        </w:rPr>
      </w:pPr>
      <w:r w:rsidRPr="007E5F43">
        <w:rPr>
          <w:rFonts w:cs="Arial"/>
          <w:sz w:val="24"/>
          <w:szCs w:val="24"/>
        </w:rPr>
        <w:t xml:space="preserve">Anexo I- Formulário de Inscrição  </w:t>
      </w:r>
    </w:p>
    <w:p w14:paraId="1D01BCDD" w14:textId="77777777" w:rsidR="006925DF" w:rsidRPr="007E5F43" w:rsidRDefault="006925DF" w:rsidP="006925DF">
      <w:pPr>
        <w:spacing w:line="360" w:lineRule="auto"/>
        <w:jc w:val="both"/>
        <w:rPr>
          <w:rFonts w:cs="Arial"/>
          <w:sz w:val="24"/>
          <w:szCs w:val="24"/>
        </w:rPr>
      </w:pPr>
      <w:r w:rsidRPr="007E5F43">
        <w:rPr>
          <w:rFonts w:cs="Arial"/>
          <w:sz w:val="24"/>
          <w:szCs w:val="24"/>
        </w:rPr>
        <w:t>Anexo II – critérios de avaliação</w:t>
      </w:r>
    </w:p>
    <w:p w14:paraId="66B72ED8" w14:textId="77777777" w:rsidR="006925DF" w:rsidRPr="007E5F43" w:rsidRDefault="006925DF" w:rsidP="006925DF">
      <w:pPr>
        <w:spacing w:line="360" w:lineRule="auto"/>
        <w:jc w:val="both"/>
        <w:rPr>
          <w:rFonts w:cs="Arial"/>
          <w:sz w:val="24"/>
          <w:szCs w:val="24"/>
        </w:rPr>
      </w:pPr>
      <w:r w:rsidRPr="007E5F43">
        <w:rPr>
          <w:rFonts w:cs="Arial"/>
          <w:sz w:val="24"/>
          <w:szCs w:val="24"/>
        </w:rPr>
        <w:t>Anexo III – Termo de execução Cultural</w:t>
      </w:r>
    </w:p>
    <w:p w14:paraId="1C8CF607" w14:textId="77777777" w:rsidR="006925DF" w:rsidRPr="007E5F43" w:rsidRDefault="006925DF" w:rsidP="006925DF">
      <w:pPr>
        <w:spacing w:line="360" w:lineRule="auto"/>
        <w:jc w:val="both"/>
        <w:rPr>
          <w:rFonts w:cs="Arial"/>
          <w:sz w:val="24"/>
          <w:szCs w:val="24"/>
        </w:rPr>
      </w:pPr>
      <w:r w:rsidRPr="007E5F43">
        <w:rPr>
          <w:rFonts w:cs="Arial"/>
          <w:sz w:val="24"/>
          <w:szCs w:val="24"/>
        </w:rPr>
        <w:t>Anexo IV – Relatório de Execução do objeto</w:t>
      </w:r>
    </w:p>
    <w:p w14:paraId="66C7310C" w14:textId="77777777" w:rsidR="006925DF" w:rsidRPr="007E5F43" w:rsidRDefault="006925DF" w:rsidP="006925DF">
      <w:pPr>
        <w:spacing w:line="360" w:lineRule="auto"/>
        <w:jc w:val="both"/>
        <w:rPr>
          <w:rFonts w:cs="Arial"/>
          <w:sz w:val="24"/>
          <w:szCs w:val="24"/>
        </w:rPr>
      </w:pPr>
      <w:r w:rsidRPr="007E5F43">
        <w:rPr>
          <w:rFonts w:cs="Arial"/>
          <w:sz w:val="24"/>
          <w:szCs w:val="24"/>
        </w:rPr>
        <w:t>Anexo V – Declaração de Representação</w:t>
      </w:r>
    </w:p>
    <w:p w14:paraId="02B196A5" w14:textId="77777777" w:rsidR="006925DF" w:rsidRPr="007E5F43" w:rsidRDefault="006925DF" w:rsidP="006925DF">
      <w:pPr>
        <w:spacing w:line="360" w:lineRule="auto"/>
        <w:jc w:val="both"/>
        <w:rPr>
          <w:rFonts w:cs="Arial"/>
          <w:sz w:val="24"/>
          <w:szCs w:val="24"/>
        </w:rPr>
      </w:pPr>
      <w:r w:rsidRPr="007E5F43">
        <w:rPr>
          <w:rFonts w:cs="Arial"/>
          <w:sz w:val="24"/>
          <w:szCs w:val="24"/>
        </w:rPr>
        <w:t>Anexo VI - Declaração étnico-racial</w:t>
      </w:r>
    </w:p>
    <w:p w14:paraId="57BACFD9" w14:textId="77777777" w:rsidR="00D10F75" w:rsidRPr="007E5F43" w:rsidRDefault="00D10F75" w:rsidP="00B14EA8">
      <w:pPr>
        <w:spacing w:line="360" w:lineRule="auto"/>
        <w:jc w:val="both"/>
        <w:rPr>
          <w:rFonts w:cs="Arial"/>
          <w:sz w:val="24"/>
          <w:szCs w:val="24"/>
        </w:rPr>
      </w:pPr>
    </w:p>
    <w:p w14:paraId="727B59BA" w14:textId="77777777" w:rsidR="00D10F75" w:rsidRPr="007E5F43" w:rsidRDefault="00D10F75" w:rsidP="00B14EA8">
      <w:pPr>
        <w:spacing w:line="360" w:lineRule="auto"/>
        <w:jc w:val="both"/>
        <w:rPr>
          <w:rFonts w:cs="Arial"/>
          <w:sz w:val="24"/>
          <w:szCs w:val="24"/>
        </w:rPr>
      </w:pPr>
    </w:p>
    <w:p w14:paraId="012E1A1A" w14:textId="77777777" w:rsidR="00D10F75" w:rsidRPr="007E5F43" w:rsidRDefault="00D10F75" w:rsidP="00B14EA8">
      <w:pPr>
        <w:spacing w:line="360" w:lineRule="auto"/>
        <w:jc w:val="both"/>
        <w:rPr>
          <w:rFonts w:cs="Arial"/>
          <w:sz w:val="24"/>
          <w:szCs w:val="24"/>
        </w:rPr>
      </w:pPr>
    </w:p>
    <w:bookmarkEnd w:id="0"/>
    <w:p w14:paraId="0B9BE5B3" w14:textId="77777777" w:rsidR="007E5F43" w:rsidRPr="007E5F43" w:rsidRDefault="007E5F43" w:rsidP="00B14EA8">
      <w:pPr>
        <w:spacing w:line="360" w:lineRule="auto"/>
        <w:jc w:val="both"/>
        <w:rPr>
          <w:rFonts w:cs="Arial"/>
          <w:sz w:val="24"/>
          <w:szCs w:val="24"/>
        </w:rPr>
      </w:pPr>
    </w:p>
    <w:p w14:paraId="041FB842" w14:textId="76C7C789" w:rsidR="004B3C23" w:rsidRPr="007E5F43" w:rsidRDefault="004B3C23" w:rsidP="00B14EA8">
      <w:pPr>
        <w:spacing w:line="360" w:lineRule="auto"/>
        <w:jc w:val="both"/>
        <w:rPr>
          <w:rFonts w:cs="Arial"/>
          <w:sz w:val="24"/>
          <w:szCs w:val="24"/>
        </w:rPr>
      </w:pPr>
    </w:p>
    <w:p w14:paraId="693ED15C" w14:textId="29F29EF3" w:rsidR="007E5F43" w:rsidRPr="007E5F43" w:rsidRDefault="007E5F43" w:rsidP="00B14EA8">
      <w:pPr>
        <w:spacing w:line="360" w:lineRule="auto"/>
        <w:jc w:val="both"/>
        <w:rPr>
          <w:rFonts w:cs="Arial"/>
          <w:sz w:val="24"/>
          <w:szCs w:val="24"/>
        </w:rPr>
      </w:pPr>
    </w:p>
    <w:p w14:paraId="5BC892AA" w14:textId="38AF5B0D" w:rsidR="007E5F43" w:rsidRPr="007E5F43" w:rsidRDefault="007E5F43" w:rsidP="00B14EA8">
      <w:pPr>
        <w:spacing w:line="360" w:lineRule="auto"/>
        <w:jc w:val="both"/>
        <w:rPr>
          <w:rFonts w:cs="Arial"/>
          <w:sz w:val="24"/>
          <w:szCs w:val="24"/>
        </w:rPr>
      </w:pPr>
    </w:p>
    <w:p w14:paraId="3A44CCA7" w14:textId="7C6BEEB8" w:rsidR="007E5F43" w:rsidRPr="007E5F43" w:rsidRDefault="007E5F43" w:rsidP="00B14EA8">
      <w:pPr>
        <w:spacing w:line="360" w:lineRule="auto"/>
        <w:jc w:val="both"/>
        <w:rPr>
          <w:rFonts w:cs="Arial"/>
          <w:sz w:val="24"/>
          <w:szCs w:val="24"/>
        </w:rPr>
      </w:pPr>
    </w:p>
    <w:p w14:paraId="53B1F0B2" w14:textId="6C6BAD36" w:rsidR="007E5F43" w:rsidRPr="007E5F43" w:rsidRDefault="007E5F43" w:rsidP="00B14EA8">
      <w:pPr>
        <w:spacing w:line="360" w:lineRule="auto"/>
        <w:jc w:val="both"/>
        <w:rPr>
          <w:rFonts w:cs="Arial"/>
          <w:sz w:val="24"/>
          <w:szCs w:val="24"/>
        </w:rPr>
      </w:pPr>
    </w:p>
    <w:p w14:paraId="79E0D491" w14:textId="77777777" w:rsidR="007E5F43" w:rsidRPr="007E5F43" w:rsidRDefault="007E5F43" w:rsidP="00B14EA8">
      <w:pPr>
        <w:spacing w:line="360" w:lineRule="auto"/>
        <w:jc w:val="both"/>
        <w:rPr>
          <w:rFonts w:cs="Arial"/>
          <w:sz w:val="24"/>
          <w:szCs w:val="24"/>
        </w:rPr>
      </w:pPr>
    </w:p>
    <w:p w14:paraId="5AEB7A37" w14:textId="16BC80E6" w:rsidR="006925DF" w:rsidRPr="007E5F43" w:rsidRDefault="006925DF" w:rsidP="00B14EA8">
      <w:pPr>
        <w:spacing w:line="360" w:lineRule="auto"/>
        <w:jc w:val="both"/>
        <w:rPr>
          <w:rFonts w:cs="Arial"/>
          <w:sz w:val="24"/>
          <w:szCs w:val="24"/>
        </w:rPr>
      </w:pPr>
    </w:p>
    <w:p w14:paraId="58A9C721" w14:textId="04491316" w:rsidR="006925DF" w:rsidRPr="007E5F43" w:rsidRDefault="006925DF" w:rsidP="00B14EA8">
      <w:pPr>
        <w:spacing w:line="360" w:lineRule="auto"/>
        <w:jc w:val="both"/>
        <w:rPr>
          <w:rFonts w:cs="Arial"/>
          <w:sz w:val="24"/>
          <w:szCs w:val="24"/>
        </w:rPr>
      </w:pPr>
    </w:p>
    <w:p w14:paraId="026DDB28" w14:textId="4B7D4ECB" w:rsidR="006925DF" w:rsidRPr="007E5F43" w:rsidRDefault="006925DF" w:rsidP="00B14EA8">
      <w:pPr>
        <w:spacing w:line="360" w:lineRule="auto"/>
        <w:jc w:val="both"/>
        <w:rPr>
          <w:rFonts w:cs="Arial"/>
          <w:sz w:val="24"/>
          <w:szCs w:val="24"/>
        </w:rPr>
      </w:pPr>
    </w:p>
    <w:p w14:paraId="2144A39B" w14:textId="61454454" w:rsidR="006925DF" w:rsidRPr="007E5F43" w:rsidRDefault="006925DF" w:rsidP="00B14EA8">
      <w:pPr>
        <w:spacing w:line="360" w:lineRule="auto"/>
        <w:jc w:val="both"/>
        <w:rPr>
          <w:rFonts w:cs="Arial"/>
          <w:sz w:val="24"/>
          <w:szCs w:val="24"/>
        </w:rPr>
      </w:pPr>
    </w:p>
    <w:p w14:paraId="395B2E3F" w14:textId="77777777" w:rsidR="006925DF" w:rsidRPr="007E5F43" w:rsidRDefault="006925DF" w:rsidP="00B14EA8">
      <w:pPr>
        <w:spacing w:line="360" w:lineRule="auto"/>
        <w:jc w:val="both"/>
        <w:rPr>
          <w:rFonts w:cs="Arial"/>
          <w:sz w:val="24"/>
          <w:szCs w:val="24"/>
        </w:rPr>
      </w:pPr>
    </w:p>
    <w:p w14:paraId="0F53BCAF" w14:textId="77777777" w:rsidR="006925DF" w:rsidRPr="007E5F43" w:rsidRDefault="006925DF" w:rsidP="006925DF">
      <w:pPr>
        <w:spacing w:before="200"/>
        <w:jc w:val="center"/>
        <w:rPr>
          <w:b/>
        </w:rPr>
      </w:pPr>
      <w:r w:rsidRPr="007E5F43">
        <w:rPr>
          <w:b/>
        </w:rPr>
        <w:t>ANEXO I</w:t>
      </w:r>
    </w:p>
    <w:p w14:paraId="1A7A4AD0" w14:textId="77777777" w:rsidR="006925DF" w:rsidRPr="007E5F43" w:rsidRDefault="006925DF" w:rsidP="006925DF">
      <w:pPr>
        <w:spacing w:before="200"/>
        <w:jc w:val="center"/>
        <w:rPr>
          <w:b/>
        </w:rPr>
      </w:pPr>
      <w:r w:rsidRPr="007E5F43">
        <w:rPr>
          <w:b/>
        </w:rPr>
        <w:t>FORMULÁRIO DE INSCRIÇÃO</w:t>
      </w:r>
    </w:p>
    <w:p w14:paraId="6094BABE" w14:textId="77777777" w:rsidR="006925DF" w:rsidRPr="007E5F43" w:rsidRDefault="006925DF" w:rsidP="006925DF">
      <w:pPr>
        <w:widowControl/>
        <w:numPr>
          <w:ilvl w:val="0"/>
          <w:numId w:val="12"/>
        </w:numPr>
        <w:autoSpaceDE/>
        <w:autoSpaceDN/>
        <w:spacing w:before="240" w:after="240" w:line="276" w:lineRule="auto"/>
        <w:rPr>
          <w:b/>
        </w:rPr>
      </w:pPr>
      <w:r w:rsidRPr="007E5F43">
        <w:rPr>
          <w:b/>
        </w:rPr>
        <w:t>INFORMAÇÕES DO AGENTE CULTURAL</w:t>
      </w:r>
    </w:p>
    <w:p w14:paraId="44CCF92B" w14:textId="77777777" w:rsidR="006925DF" w:rsidRPr="007E5F43" w:rsidRDefault="006925DF" w:rsidP="006925DF">
      <w:pPr>
        <w:spacing w:before="240" w:after="240"/>
        <w:rPr>
          <w:b/>
        </w:rPr>
      </w:pPr>
      <w:r w:rsidRPr="007E5F43">
        <w:rPr>
          <w:b/>
        </w:rPr>
        <w:t>Você é pessoa física ou pessoa jurídica?</w:t>
      </w:r>
    </w:p>
    <w:p w14:paraId="067FC0EA" w14:textId="77777777" w:rsidR="006925DF" w:rsidRPr="007E5F43" w:rsidRDefault="006925DF" w:rsidP="006925DF">
      <w:pPr>
        <w:spacing w:before="240" w:after="240"/>
      </w:pPr>
      <w:r w:rsidRPr="007E5F43">
        <w:t>(    ) Pessoa Física</w:t>
      </w:r>
    </w:p>
    <w:p w14:paraId="6E187FC3" w14:textId="77777777" w:rsidR="006925DF" w:rsidRPr="007E5F43" w:rsidRDefault="006925DF" w:rsidP="006925DF">
      <w:pPr>
        <w:spacing w:before="240" w:after="240"/>
      </w:pPr>
      <w:r w:rsidRPr="007E5F43">
        <w:t>(    ) Pessoa Jurídica</w:t>
      </w:r>
    </w:p>
    <w:p w14:paraId="3CEA42DE" w14:textId="77777777" w:rsidR="006925DF" w:rsidRPr="007E5F43" w:rsidRDefault="006925DF" w:rsidP="006925DF">
      <w:pPr>
        <w:spacing w:before="240" w:after="240"/>
        <w:rPr>
          <w:b/>
          <w:bCs/>
        </w:rPr>
      </w:pPr>
      <w:r w:rsidRPr="007E5F43">
        <w:rPr>
          <w:b/>
          <w:bCs/>
        </w:rPr>
        <w:t>DADOS BANCÁRIOS PARA RECEBIMENTO DO PRÊMIO:</w:t>
      </w:r>
    </w:p>
    <w:p w14:paraId="02140F33" w14:textId="77777777" w:rsidR="006925DF" w:rsidRPr="007E5F43" w:rsidRDefault="006925DF" w:rsidP="006925DF">
      <w:pPr>
        <w:spacing w:before="240" w:after="240"/>
      </w:pPr>
      <w:r w:rsidRPr="007E5F43">
        <w:t>(Inserir dados bancários do agente cultural que está concorrendo ao prêmio)</w:t>
      </w:r>
    </w:p>
    <w:p w14:paraId="5697D51E" w14:textId="77777777" w:rsidR="006925DF" w:rsidRPr="007E5F43" w:rsidRDefault="006925DF" w:rsidP="006925DF">
      <w:pPr>
        <w:spacing w:before="240" w:after="240"/>
      </w:pPr>
      <w:r w:rsidRPr="007E5F43">
        <w:t>Agência:Conta:Banco:</w:t>
      </w:r>
    </w:p>
    <w:p w14:paraId="19D7C595" w14:textId="77777777" w:rsidR="006925DF" w:rsidRPr="007E5F43" w:rsidRDefault="006925DF" w:rsidP="006925DF">
      <w:pPr>
        <w:spacing w:before="240" w:after="240"/>
        <w:rPr>
          <w:b/>
        </w:rPr>
      </w:pPr>
      <w:r w:rsidRPr="007E5F43">
        <w:rPr>
          <w:b/>
        </w:rPr>
        <w:t>PARA PESSOA FÍSICA:</w:t>
      </w:r>
    </w:p>
    <w:p w14:paraId="05C39BE8" w14:textId="77777777" w:rsidR="006925DF" w:rsidRPr="007E5F43" w:rsidRDefault="006925DF" w:rsidP="006925DF">
      <w:pPr>
        <w:spacing w:before="240" w:after="240"/>
        <w:rPr>
          <w:b/>
        </w:rPr>
      </w:pPr>
      <w:r w:rsidRPr="007E5F43">
        <w:rPr>
          <w:b/>
        </w:rPr>
        <w:t>1.1 Nome Completo:</w:t>
      </w:r>
    </w:p>
    <w:p w14:paraId="3C40BE4A" w14:textId="77777777" w:rsidR="006925DF" w:rsidRPr="007E5F43" w:rsidRDefault="006925DF" w:rsidP="006925DF">
      <w:pPr>
        <w:spacing w:before="240" w:after="240"/>
        <w:rPr>
          <w:b/>
        </w:rPr>
      </w:pPr>
      <w:r w:rsidRPr="007E5F43">
        <w:rPr>
          <w:b/>
        </w:rPr>
        <w:t>1.2 Nome artístico ou nome social (se houver):</w:t>
      </w:r>
    </w:p>
    <w:p w14:paraId="1AD100C4" w14:textId="77777777" w:rsidR="006925DF" w:rsidRPr="007E5F43" w:rsidRDefault="006925DF" w:rsidP="006925DF">
      <w:pPr>
        <w:spacing w:before="240" w:after="240"/>
        <w:rPr>
          <w:b/>
        </w:rPr>
      </w:pPr>
      <w:r w:rsidRPr="007E5F43">
        <w:rPr>
          <w:b/>
        </w:rPr>
        <w:t>1.3 CPF:1.4 RG:</w:t>
      </w:r>
    </w:p>
    <w:p w14:paraId="5F17178C" w14:textId="77777777" w:rsidR="006925DF" w:rsidRPr="007E5F43" w:rsidRDefault="006925DF" w:rsidP="006925DF">
      <w:pPr>
        <w:spacing w:before="240" w:after="240"/>
        <w:rPr>
          <w:b/>
        </w:rPr>
      </w:pPr>
      <w:r w:rsidRPr="007E5F43">
        <w:rPr>
          <w:b/>
        </w:rPr>
        <w:t>Órgão expedidor e Estado:</w:t>
      </w:r>
    </w:p>
    <w:p w14:paraId="13EF467B" w14:textId="77777777" w:rsidR="006925DF" w:rsidRPr="007E5F43" w:rsidRDefault="006925DF" w:rsidP="006925DF">
      <w:pPr>
        <w:spacing w:before="240" w:after="240"/>
        <w:rPr>
          <w:b/>
        </w:rPr>
      </w:pPr>
      <w:r w:rsidRPr="007E5F43">
        <w:rPr>
          <w:b/>
        </w:rPr>
        <w:t>1.5 Data de nascimento:</w:t>
      </w:r>
    </w:p>
    <w:p w14:paraId="5D6F9062" w14:textId="77777777" w:rsidR="006925DF" w:rsidRPr="007E5F43" w:rsidRDefault="006925DF" w:rsidP="006925DF">
      <w:pPr>
        <w:spacing w:before="240" w:after="240"/>
        <w:rPr>
          <w:b/>
        </w:rPr>
      </w:pPr>
      <w:r w:rsidRPr="007E5F43">
        <w:rPr>
          <w:b/>
        </w:rPr>
        <w:t>1.6 Gênero:</w:t>
      </w:r>
      <w:r w:rsidRPr="007E5F43">
        <w:t>(  ) Mulher cisgênero(  ) Homem cisgênero(  ) Mulher Transgênero</w:t>
      </w:r>
    </w:p>
    <w:p w14:paraId="1C02E62E" w14:textId="77777777" w:rsidR="006925DF" w:rsidRPr="007E5F43" w:rsidRDefault="006925DF" w:rsidP="006925DF">
      <w:pPr>
        <w:spacing w:before="240" w:after="240"/>
      </w:pPr>
      <w:r w:rsidRPr="007E5F43">
        <w:t>(  ) Homem Transgênero(  ) Pessoa não binária(  ) Não informar</w:t>
      </w:r>
    </w:p>
    <w:p w14:paraId="36453FBD" w14:textId="77777777" w:rsidR="006925DF" w:rsidRPr="007E5F43" w:rsidRDefault="006925DF" w:rsidP="006925DF">
      <w:pPr>
        <w:spacing w:before="240" w:after="240"/>
        <w:rPr>
          <w:b/>
        </w:rPr>
      </w:pPr>
      <w:r w:rsidRPr="007E5F43">
        <w:rPr>
          <w:b/>
        </w:rPr>
        <w:t>1.7 Raça/cor/etnia:</w:t>
      </w:r>
    </w:p>
    <w:p w14:paraId="19AB0503" w14:textId="77777777" w:rsidR="006925DF" w:rsidRPr="007E5F43" w:rsidRDefault="006925DF" w:rsidP="006925DF">
      <w:pPr>
        <w:spacing w:before="240" w:after="240"/>
      </w:pPr>
      <w:r w:rsidRPr="007E5F43">
        <w:t>(  ) Branca(  ) Preta(  ) Parda(  ) Indígena(  ) Amarela</w:t>
      </w:r>
    </w:p>
    <w:p w14:paraId="50EC0547" w14:textId="77777777" w:rsidR="006925DF" w:rsidRPr="007E5F43" w:rsidRDefault="006925DF" w:rsidP="006925DF">
      <w:pPr>
        <w:spacing w:before="240" w:after="240"/>
        <w:rPr>
          <w:b/>
        </w:rPr>
      </w:pPr>
      <w:r w:rsidRPr="007E5F43">
        <w:rPr>
          <w:b/>
        </w:rPr>
        <w:t>1.8 Você é uma Pessoa com Deficiência - PCD?</w:t>
      </w:r>
    </w:p>
    <w:p w14:paraId="09934FAF" w14:textId="77777777" w:rsidR="006925DF" w:rsidRPr="007E5F43" w:rsidRDefault="006925DF" w:rsidP="006925DF">
      <w:pPr>
        <w:spacing w:before="240" w:after="240"/>
        <w:rPr>
          <w:b/>
        </w:rPr>
      </w:pPr>
      <w:r w:rsidRPr="007E5F43">
        <w:rPr>
          <w:b/>
        </w:rPr>
        <w:lastRenderedPageBreak/>
        <w:t>(    ) Sim(    ) Não</w:t>
      </w:r>
    </w:p>
    <w:p w14:paraId="7364ACB6" w14:textId="77777777" w:rsidR="006925DF" w:rsidRPr="007E5F43" w:rsidRDefault="006925DF" w:rsidP="006925DF">
      <w:pPr>
        <w:spacing w:before="240" w:after="240"/>
        <w:rPr>
          <w:b/>
        </w:rPr>
      </w:pPr>
      <w:r w:rsidRPr="007E5F43">
        <w:rPr>
          <w:b/>
        </w:rPr>
        <w:t>Caso tenha marcado "sim"qual tipo de deficiência?</w:t>
      </w:r>
    </w:p>
    <w:p w14:paraId="7842AE89" w14:textId="77777777" w:rsidR="006925DF" w:rsidRPr="007E5F43" w:rsidRDefault="006925DF" w:rsidP="006925DF">
      <w:pPr>
        <w:spacing w:before="240" w:after="240"/>
      </w:pPr>
      <w:r w:rsidRPr="007E5F43">
        <w:t>(  ) Auditiva(  ) Física(  ) Intelectual(  ) Múltipla(  ) Visual</w:t>
      </w:r>
    </w:p>
    <w:p w14:paraId="312EB7AE" w14:textId="77777777" w:rsidR="006925DF" w:rsidRPr="007E5F43" w:rsidRDefault="006925DF" w:rsidP="006925DF">
      <w:pPr>
        <w:spacing w:before="240" w:after="240"/>
        <w:rPr>
          <w:b/>
        </w:rPr>
      </w:pPr>
      <w:r w:rsidRPr="007E5F43">
        <w:rPr>
          <w:b/>
        </w:rPr>
        <w:t>1.9 Endereço completo:</w:t>
      </w:r>
    </w:p>
    <w:p w14:paraId="68495611" w14:textId="77777777" w:rsidR="006925DF" w:rsidRPr="007E5F43" w:rsidRDefault="006925DF" w:rsidP="006925DF">
      <w:pPr>
        <w:spacing w:before="240" w:after="240"/>
        <w:rPr>
          <w:b/>
        </w:rPr>
      </w:pPr>
      <w:r w:rsidRPr="007E5F43">
        <w:rPr>
          <w:b/>
        </w:rPr>
        <w:t>CEP:Cidade:Estado:</w:t>
      </w:r>
    </w:p>
    <w:p w14:paraId="6077AB6E" w14:textId="77777777" w:rsidR="006925DF" w:rsidRPr="007E5F43" w:rsidRDefault="006925DF" w:rsidP="006925DF">
      <w:pPr>
        <w:spacing w:before="240" w:after="240"/>
        <w:rPr>
          <w:b/>
        </w:rPr>
      </w:pPr>
    </w:p>
    <w:p w14:paraId="69F89252" w14:textId="77777777" w:rsidR="006925DF" w:rsidRPr="007E5F43" w:rsidRDefault="006925DF" w:rsidP="006925DF">
      <w:pPr>
        <w:spacing w:before="240" w:after="240"/>
        <w:rPr>
          <w:b/>
        </w:rPr>
      </w:pPr>
    </w:p>
    <w:p w14:paraId="00123B32" w14:textId="77777777" w:rsidR="006925DF" w:rsidRPr="007E5F43" w:rsidRDefault="006925DF" w:rsidP="006925DF">
      <w:pPr>
        <w:spacing w:before="240" w:after="240"/>
        <w:rPr>
          <w:b/>
        </w:rPr>
      </w:pPr>
      <w:r w:rsidRPr="007E5F43">
        <w:rPr>
          <w:b/>
        </w:rPr>
        <w:t>Você reside em quais dessas áreas?</w:t>
      </w:r>
    </w:p>
    <w:p w14:paraId="567593C0" w14:textId="77777777" w:rsidR="006925DF" w:rsidRPr="007E5F43" w:rsidRDefault="006925DF" w:rsidP="006925DF">
      <w:pPr>
        <w:spacing w:before="240" w:after="240"/>
      </w:pPr>
      <w:r w:rsidRPr="007E5F43">
        <w:t>(  ) Zona urbana central(  ) Zona urbana periférica(  ) Zona rural</w:t>
      </w:r>
    </w:p>
    <w:p w14:paraId="77B21B7E" w14:textId="77777777" w:rsidR="006925DF" w:rsidRPr="007E5F43" w:rsidRDefault="006925DF" w:rsidP="006925DF">
      <w:pPr>
        <w:spacing w:before="240" w:after="240"/>
      </w:pPr>
      <w:r w:rsidRPr="007E5F43">
        <w:t>(  ) Área de vulnerabilidade social(  ) Unidades habitacionais</w:t>
      </w:r>
    </w:p>
    <w:p w14:paraId="06D5AA16" w14:textId="77777777" w:rsidR="006925DF" w:rsidRPr="007E5F43" w:rsidRDefault="006925DF" w:rsidP="006925DF">
      <w:r w:rsidRPr="007E5F43">
        <w:rPr>
          <w:b/>
        </w:rPr>
        <w:t xml:space="preserve">1.10 Pertence a alguma comunidade tradicional? </w:t>
      </w:r>
    </w:p>
    <w:p w14:paraId="4DEAC477" w14:textId="77777777" w:rsidR="006925DF" w:rsidRPr="007E5F43" w:rsidRDefault="006925DF" w:rsidP="006925DF">
      <w:r w:rsidRPr="007E5F43">
        <w:t>(  ) Não pertenço a comunidade tradicional</w:t>
      </w:r>
    </w:p>
    <w:p w14:paraId="427FE518" w14:textId="77777777" w:rsidR="006925DF" w:rsidRPr="007E5F43" w:rsidRDefault="006925DF" w:rsidP="006925DF">
      <w:r w:rsidRPr="007E5F43">
        <w:t>(  ) Comunidades Rurais</w:t>
      </w:r>
    </w:p>
    <w:p w14:paraId="3F8497B8" w14:textId="77777777" w:rsidR="006925DF" w:rsidRPr="007E5F43" w:rsidRDefault="006925DF" w:rsidP="006925DF">
      <w:r w:rsidRPr="007E5F43">
        <w:t>(  ) Indígenas</w:t>
      </w:r>
    </w:p>
    <w:p w14:paraId="5CBD4B0E" w14:textId="77777777" w:rsidR="006925DF" w:rsidRPr="007E5F43" w:rsidRDefault="006925DF" w:rsidP="006925DF">
      <w:r w:rsidRPr="007E5F43">
        <w:t>(  ) Povos de Terreiro</w:t>
      </w:r>
    </w:p>
    <w:p w14:paraId="64F5306D" w14:textId="77777777" w:rsidR="006925DF" w:rsidRPr="007E5F43" w:rsidRDefault="006925DF" w:rsidP="006925DF">
      <w:r w:rsidRPr="007E5F43">
        <w:t>(  ) Quilombolas</w:t>
      </w:r>
    </w:p>
    <w:p w14:paraId="2D4FA55C" w14:textId="77777777" w:rsidR="006925DF" w:rsidRPr="007E5F43" w:rsidRDefault="006925DF" w:rsidP="006925DF">
      <w:r w:rsidRPr="007E5F43">
        <w:t>(  ) Outra comunidade tradicional</w:t>
      </w:r>
    </w:p>
    <w:p w14:paraId="63877324" w14:textId="77777777" w:rsidR="006925DF" w:rsidRPr="007E5F43" w:rsidRDefault="006925DF" w:rsidP="006925DF">
      <w:pPr>
        <w:spacing w:before="240" w:after="240"/>
        <w:rPr>
          <w:b/>
        </w:rPr>
      </w:pPr>
      <w:r w:rsidRPr="007E5F43">
        <w:rPr>
          <w:b/>
        </w:rPr>
        <w:t>1.11 E-mail:1.12 Telefone:</w:t>
      </w:r>
    </w:p>
    <w:p w14:paraId="5E59192C" w14:textId="77777777" w:rsidR="006925DF" w:rsidRPr="007E5F43" w:rsidRDefault="006925DF" w:rsidP="006925DF">
      <w:pPr>
        <w:spacing w:before="240" w:after="240"/>
        <w:rPr>
          <w:b/>
        </w:rPr>
      </w:pPr>
      <w:r w:rsidRPr="007E5F43">
        <w:rPr>
          <w:b/>
        </w:rPr>
        <w:t>1.13 Vai concorrer às cotas (Para categorias que contemplam pessoas físicas)?</w:t>
      </w:r>
    </w:p>
    <w:p w14:paraId="1B2798CF" w14:textId="77777777" w:rsidR="006925DF" w:rsidRPr="007E5F43" w:rsidRDefault="006925DF" w:rsidP="006925DF">
      <w:pPr>
        <w:spacing w:before="240" w:after="240"/>
      </w:pPr>
      <w:r w:rsidRPr="007E5F43">
        <w:t>(   ) Sim               (    ) Não</w:t>
      </w:r>
    </w:p>
    <w:p w14:paraId="591DFF49" w14:textId="77777777" w:rsidR="006925DF" w:rsidRPr="007E5F43" w:rsidRDefault="006925DF" w:rsidP="006925DF">
      <w:pPr>
        <w:spacing w:before="240" w:after="240"/>
        <w:rPr>
          <w:b/>
        </w:rPr>
      </w:pPr>
      <w:r w:rsidRPr="007E5F43">
        <w:rPr>
          <w:b/>
        </w:rPr>
        <w:t xml:space="preserve">Se sim. Qual? </w:t>
      </w:r>
      <w:r w:rsidRPr="007E5F43">
        <w:t>(   ) Pessoa negra(    ) Pessoa indígena</w:t>
      </w:r>
    </w:p>
    <w:p w14:paraId="6ED7754C" w14:textId="77777777" w:rsidR="006925DF" w:rsidRPr="007E5F43" w:rsidRDefault="006925DF" w:rsidP="006925DF">
      <w:pPr>
        <w:spacing w:before="240" w:after="240"/>
        <w:rPr>
          <w:b/>
        </w:rPr>
      </w:pPr>
      <w:r w:rsidRPr="007E5F43">
        <w:rPr>
          <w:b/>
        </w:rPr>
        <w:t>1.14 Você está representando um coletivo (sem CNPJ)?</w:t>
      </w:r>
    </w:p>
    <w:p w14:paraId="5ABBE662" w14:textId="77777777" w:rsidR="006925DF" w:rsidRPr="007E5F43" w:rsidRDefault="006925DF" w:rsidP="006925DF">
      <w:pPr>
        <w:spacing w:before="240" w:after="240"/>
        <w:rPr>
          <w:b/>
        </w:rPr>
      </w:pPr>
      <w:r w:rsidRPr="007E5F43">
        <w:rPr>
          <w:b/>
        </w:rPr>
        <w:t>(  ) Não(  ) Sim</w:t>
      </w:r>
    </w:p>
    <w:p w14:paraId="75822E84" w14:textId="77777777" w:rsidR="006925DF" w:rsidRPr="007E5F43" w:rsidRDefault="006925DF" w:rsidP="006925DF">
      <w:pPr>
        <w:spacing w:before="240" w:after="240"/>
        <w:rPr>
          <w:b/>
        </w:rPr>
      </w:pPr>
      <w:r w:rsidRPr="007E5F43">
        <w:rPr>
          <w:b/>
        </w:rPr>
        <w:t>Caso tenha respondido "sim":</w:t>
      </w:r>
    </w:p>
    <w:p w14:paraId="1E3F73E5" w14:textId="77777777" w:rsidR="006925DF" w:rsidRPr="007E5F43" w:rsidRDefault="006925DF" w:rsidP="006925DF">
      <w:pPr>
        <w:spacing w:before="240" w:after="240"/>
        <w:rPr>
          <w:b/>
        </w:rPr>
      </w:pPr>
      <w:r w:rsidRPr="007E5F43">
        <w:rPr>
          <w:b/>
        </w:rPr>
        <w:t>Nome do coletivo:Ano de Criação:</w:t>
      </w:r>
    </w:p>
    <w:p w14:paraId="034DC813" w14:textId="77777777" w:rsidR="006925DF" w:rsidRPr="007E5F43" w:rsidRDefault="006925DF" w:rsidP="006925DF">
      <w:pPr>
        <w:spacing w:before="240" w:after="240"/>
        <w:rPr>
          <w:b/>
        </w:rPr>
      </w:pPr>
      <w:r w:rsidRPr="007E5F43">
        <w:rPr>
          <w:b/>
        </w:rPr>
        <w:t>Quantas pessoas fazem parte do coletivo?</w:t>
      </w:r>
    </w:p>
    <w:p w14:paraId="5A013700" w14:textId="77777777" w:rsidR="006925DF" w:rsidRPr="007E5F43" w:rsidRDefault="006925DF" w:rsidP="006925DF">
      <w:pPr>
        <w:spacing w:before="240" w:after="240"/>
        <w:rPr>
          <w:b/>
        </w:rPr>
      </w:pPr>
      <w:r w:rsidRPr="007E5F43">
        <w:rPr>
          <w:b/>
        </w:rPr>
        <w:t>Nome completo e CPF das pessoas que compõem o coletivo:</w:t>
      </w:r>
    </w:p>
    <w:p w14:paraId="7BA7DA62" w14:textId="77777777" w:rsidR="006925DF" w:rsidRPr="007E5F43" w:rsidRDefault="006925DF" w:rsidP="006925DF">
      <w:pPr>
        <w:spacing w:before="240" w:after="240"/>
        <w:rPr>
          <w:b/>
        </w:rPr>
      </w:pPr>
      <w:r w:rsidRPr="007E5F43">
        <w:rPr>
          <w:b/>
        </w:rPr>
        <w:t>PARA PESSOA JURÍDICA:</w:t>
      </w:r>
    </w:p>
    <w:p w14:paraId="7171DB35" w14:textId="77777777" w:rsidR="006925DF" w:rsidRPr="007E5F43" w:rsidRDefault="006925DF" w:rsidP="006925DF">
      <w:pPr>
        <w:spacing w:before="240" w:after="240"/>
        <w:rPr>
          <w:b/>
        </w:rPr>
      </w:pPr>
      <w:r w:rsidRPr="007E5F43">
        <w:rPr>
          <w:b/>
        </w:rPr>
        <w:t>1.1 Razão Social1.2 Nome fantasia</w:t>
      </w:r>
    </w:p>
    <w:p w14:paraId="37F378F7" w14:textId="77777777" w:rsidR="006925DF" w:rsidRPr="007E5F43" w:rsidRDefault="006925DF" w:rsidP="006925DF">
      <w:pPr>
        <w:spacing w:before="240" w:after="240"/>
        <w:rPr>
          <w:b/>
        </w:rPr>
      </w:pPr>
      <w:r w:rsidRPr="007E5F43">
        <w:rPr>
          <w:b/>
        </w:rPr>
        <w:lastRenderedPageBreak/>
        <w:t>1.3 CNPJ1.4 Endereço da sede:1.5 Cidade:</w:t>
      </w:r>
    </w:p>
    <w:p w14:paraId="12746730" w14:textId="77777777" w:rsidR="006925DF" w:rsidRPr="007E5F43" w:rsidRDefault="006925DF" w:rsidP="006925DF">
      <w:pPr>
        <w:spacing w:before="240" w:after="240"/>
        <w:rPr>
          <w:b/>
        </w:rPr>
      </w:pPr>
      <w:r w:rsidRPr="007E5F43">
        <w:rPr>
          <w:b/>
        </w:rPr>
        <w:t>1.6 Estado:</w:t>
      </w:r>
    </w:p>
    <w:p w14:paraId="16A74C8B" w14:textId="77777777" w:rsidR="006925DF" w:rsidRPr="007E5F43" w:rsidRDefault="006925DF" w:rsidP="006925DF">
      <w:pPr>
        <w:spacing w:before="240" w:after="240"/>
        <w:rPr>
          <w:b/>
        </w:rPr>
      </w:pPr>
      <w:r w:rsidRPr="007E5F43">
        <w:rPr>
          <w:b/>
        </w:rPr>
        <w:t>1.7 Número de representantes legais</w:t>
      </w:r>
    </w:p>
    <w:p w14:paraId="2B303B80" w14:textId="77777777" w:rsidR="006925DF" w:rsidRPr="007E5F43" w:rsidRDefault="006925DF" w:rsidP="006925DF">
      <w:pPr>
        <w:spacing w:before="240" w:after="240"/>
        <w:rPr>
          <w:b/>
        </w:rPr>
      </w:pPr>
      <w:r w:rsidRPr="007E5F43">
        <w:rPr>
          <w:b/>
        </w:rPr>
        <w:t>1.8 Nome do representante legal</w:t>
      </w:r>
    </w:p>
    <w:p w14:paraId="74677085" w14:textId="77777777" w:rsidR="006925DF" w:rsidRPr="007E5F43" w:rsidRDefault="006925DF" w:rsidP="006925DF">
      <w:pPr>
        <w:spacing w:before="240" w:after="240"/>
        <w:rPr>
          <w:b/>
        </w:rPr>
      </w:pPr>
      <w:r w:rsidRPr="007E5F43">
        <w:rPr>
          <w:b/>
        </w:rPr>
        <w:t>1.9 CPF do representante legal</w:t>
      </w:r>
    </w:p>
    <w:p w14:paraId="3F54820C" w14:textId="77777777" w:rsidR="006925DF" w:rsidRPr="007E5F43" w:rsidRDefault="006925DF" w:rsidP="006925DF">
      <w:pPr>
        <w:spacing w:before="240" w:after="240"/>
        <w:rPr>
          <w:b/>
        </w:rPr>
      </w:pPr>
      <w:r w:rsidRPr="007E5F43">
        <w:rPr>
          <w:b/>
        </w:rPr>
        <w:t>1.10 E-mail do representante legal</w:t>
      </w:r>
    </w:p>
    <w:p w14:paraId="280DD735" w14:textId="77777777" w:rsidR="006925DF" w:rsidRPr="007E5F43" w:rsidRDefault="006925DF" w:rsidP="006925DF">
      <w:pPr>
        <w:spacing w:before="240" w:after="240"/>
        <w:rPr>
          <w:b/>
        </w:rPr>
      </w:pPr>
      <w:r w:rsidRPr="007E5F43">
        <w:rPr>
          <w:b/>
        </w:rPr>
        <w:t>1.11 Telefone do representante legal</w:t>
      </w:r>
    </w:p>
    <w:p w14:paraId="3605E5B8" w14:textId="77777777" w:rsidR="006925DF" w:rsidRPr="007E5F43" w:rsidRDefault="006925DF" w:rsidP="006925DF">
      <w:pPr>
        <w:spacing w:before="240" w:after="240"/>
        <w:rPr>
          <w:b/>
        </w:rPr>
      </w:pPr>
    </w:p>
    <w:p w14:paraId="1B4A990A" w14:textId="77777777" w:rsidR="006925DF" w:rsidRPr="007E5F43" w:rsidRDefault="006925DF" w:rsidP="006925DF">
      <w:pPr>
        <w:spacing w:before="240" w:after="240"/>
        <w:rPr>
          <w:b/>
        </w:rPr>
      </w:pPr>
    </w:p>
    <w:p w14:paraId="17DDDC44" w14:textId="77777777" w:rsidR="006925DF" w:rsidRPr="007E5F43" w:rsidRDefault="006925DF" w:rsidP="006925DF">
      <w:pPr>
        <w:spacing w:before="240" w:after="240"/>
        <w:rPr>
          <w:b/>
        </w:rPr>
      </w:pPr>
    </w:p>
    <w:p w14:paraId="3557E90E" w14:textId="77777777" w:rsidR="006925DF" w:rsidRPr="007E5F43" w:rsidRDefault="006925DF" w:rsidP="006925DF">
      <w:pPr>
        <w:spacing w:before="240" w:after="240"/>
        <w:rPr>
          <w:b/>
        </w:rPr>
      </w:pPr>
      <w:r w:rsidRPr="007E5F43">
        <w:rPr>
          <w:b/>
        </w:rPr>
        <w:t>1.12 Gênero do representante legal</w:t>
      </w:r>
    </w:p>
    <w:p w14:paraId="08949B73" w14:textId="77777777" w:rsidR="006925DF" w:rsidRPr="007E5F43" w:rsidRDefault="006925DF" w:rsidP="006925DF">
      <w:pPr>
        <w:spacing w:before="240" w:after="240"/>
        <w:rPr>
          <w:b/>
        </w:rPr>
      </w:pPr>
      <w:r w:rsidRPr="007E5F43">
        <w:rPr>
          <w:b/>
        </w:rPr>
        <w:t>1.13 Raça/cor/etnia do representante legal</w:t>
      </w:r>
    </w:p>
    <w:p w14:paraId="481C4AB1" w14:textId="77777777" w:rsidR="006925DF" w:rsidRPr="007E5F43" w:rsidRDefault="006925DF" w:rsidP="006925DF">
      <w:pPr>
        <w:spacing w:before="240" w:after="240"/>
      </w:pPr>
      <w:r w:rsidRPr="007E5F43">
        <w:t>(  ) Branca(  ) Preta</w:t>
      </w:r>
    </w:p>
    <w:p w14:paraId="006A3FD2" w14:textId="77777777" w:rsidR="006925DF" w:rsidRPr="007E5F43" w:rsidRDefault="006925DF" w:rsidP="006925DF">
      <w:pPr>
        <w:spacing w:before="240" w:after="240"/>
      </w:pPr>
      <w:r w:rsidRPr="007E5F43">
        <w:t>(  ) Parda(  ) Indígena</w:t>
      </w:r>
    </w:p>
    <w:p w14:paraId="071F14C3" w14:textId="77777777" w:rsidR="006925DF" w:rsidRPr="007E5F43" w:rsidRDefault="006925DF" w:rsidP="006925DF">
      <w:pPr>
        <w:spacing w:before="240" w:after="240"/>
        <w:rPr>
          <w:b/>
        </w:rPr>
      </w:pPr>
      <w:r w:rsidRPr="007E5F43">
        <w:rPr>
          <w:b/>
        </w:rPr>
        <w:t>1.14 Representante legal é pessoa com deficiência?</w:t>
      </w:r>
    </w:p>
    <w:p w14:paraId="4E6C3C88" w14:textId="77777777" w:rsidR="006925DF" w:rsidRPr="007E5F43" w:rsidRDefault="006925DF" w:rsidP="006925DF">
      <w:pPr>
        <w:spacing w:before="240" w:after="240"/>
      </w:pPr>
      <w:r w:rsidRPr="007E5F43">
        <w:t>(    ) Sim(    ) Não</w:t>
      </w:r>
    </w:p>
    <w:p w14:paraId="295AFB85" w14:textId="77777777" w:rsidR="006925DF" w:rsidRPr="007E5F43" w:rsidRDefault="006925DF" w:rsidP="006925DF">
      <w:pPr>
        <w:spacing w:before="240" w:after="240"/>
        <w:rPr>
          <w:b/>
        </w:rPr>
      </w:pPr>
      <w:r w:rsidRPr="007E5F43">
        <w:rPr>
          <w:b/>
        </w:rPr>
        <w:t>Caso tenha marcado "sim" qual tipo da deficiência?</w:t>
      </w:r>
    </w:p>
    <w:p w14:paraId="226FF1D6" w14:textId="77777777" w:rsidR="006925DF" w:rsidRPr="007E5F43" w:rsidRDefault="006925DF" w:rsidP="006925DF">
      <w:pPr>
        <w:spacing w:before="240" w:after="240"/>
      </w:pPr>
      <w:r w:rsidRPr="007E5F43">
        <w:t>(  ) Auditiva(  ) Física(  ) Intelectual(  ) Múltipla(  ) Visual</w:t>
      </w:r>
    </w:p>
    <w:p w14:paraId="3B9D7463" w14:textId="77777777" w:rsidR="006925DF" w:rsidRPr="007E5F43" w:rsidRDefault="006925DF" w:rsidP="006925DF">
      <w:pPr>
        <w:widowControl/>
        <w:numPr>
          <w:ilvl w:val="0"/>
          <w:numId w:val="12"/>
        </w:numPr>
        <w:autoSpaceDE/>
        <w:autoSpaceDN/>
        <w:spacing w:before="240" w:after="240" w:line="276" w:lineRule="auto"/>
        <w:rPr>
          <w:b/>
        </w:rPr>
      </w:pPr>
      <w:r w:rsidRPr="007E5F43">
        <w:rPr>
          <w:b/>
        </w:rPr>
        <w:t>INFORMAÇÕES SOBRE TRAJETÓRIA CULTURAL</w:t>
      </w:r>
    </w:p>
    <w:p w14:paraId="2286C50C" w14:textId="77777777" w:rsidR="006925DF" w:rsidRPr="007E5F43" w:rsidRDefault="006925DF" w:rsidP="006925DF">
      <w:pPr>
        <w:spacing w:before="240" w:after="240"/>
        <w:rPr>
          <w:b/>
          <w:color w:val="0000FF"/>
        </w:rPr>
      </w:pPr>
      <w:r w:rsidRPr="007E5F43">
        <w:rPr>
          <w:b/>
        </w:rPr>
        <w:t>2.1 Escolha a categoria a que vai concorrer:</w:t>
      </w:r>
    </w:p>
    <w:p w14:paraId="274210FD" w14:textId="77777777" w:rsidR="006925DF" w:rsidRPr="007E5F43" w:rsidRDefault="006925DF" w:rsidP="006925DF">
      <w:pPr>
        <w:spacing w:before="240" w:after="240"/>
        <w:rPr>
          <w:b/>
        </w:rPr>
      </w:pPr>
      <w:r w:rsidRPr="007E5F43">
        <w:rPr>
          <w:b/>
        </w:rPr>
        <w:t xml:space="preserve">2.2 Descreva a sua trajetória cultural </w:t>
      </w:r>
    </w:p>
    <w:p w14:paraId="2C927328" w14:textId="77777777" w:rsidR="006925DF" w:rsidRPr="007E5F43" w:rsidRDefault="006925DF" w:rsidP="006925DF">
      <w:pPr>
        <w:spacing w:before="240" w:after="240"/>
        <w:rPr>
          <w:b/>
        </w:rPr>
      </w:pPr>
      <w:r w:rsidRPr="007E5F43">
        <w:rPr>
          <w:b/>
        </w:rPr>
        <w:t xml:space="preserve">2.3 Você realizou iniciativas inovadoras? Se sim, quais? </w:t>
      </w:r>
    </w:p>
    <w:p w14:paraId="095896AF" w14:textId="77777777" w:rsidR="006925DF" w:rsidRPr="007E5F43" w:rsidRDefault="006925DF" w:rsidP="006925DF">
      <w:pPr>
        <w:spacing w:before="240" w:after="240"/>
        <w:rPr>
          <w:b/>
        </w:rPr>
      </w:pPr>
      <w:r w:rsidRPr="007E5F43">
        <w:rPr>
          <w:b/>
        </w:rPr>
        <w:t xml:space="preserve">2.4 Como as ações que você desenvolveu transformaram a realidade do seu entorno/sua comunidade? </w:t>
      </w:r>
    </w:p>
    <w:p w14:paraId="26996030" w14:textId="77777777" w:rsidR="006925DF" w:rsidRPr="007E5F43" w:rsidRDefault="006925DF" w:rsidP="006925DF">
      <w:pPr>
        <w:spacing w:before="240" w:after="240"/>
        <w:rPr>
          <w:b/>
        </w:rPr>
      </w:pPr>
      <w:r w:rsidRPr="007E5F43">
        <w:rPr>
          <w:b/>
        </w:rPr>
        <w:t xml:space="preserve">2.5 Você considera que sua trajetória: </w:t>
      </w:r>
    </w:p>
    <w:p w14:paraId="650BD625" w14:textId="77777777" w:rsidR="006925DF" w:rsidRPr="007E5F43" w:rsidRDefault="006925DF" w:rsidP="006925DF">
      <w:pPr>
        <w:widowControl/>
        <w:numPr>
          <w:ilvl w:val="0"/>
          <w:numId w:val="11"/>
        </w:numPr>
        <w:autoSpaceDE/>
        <w:autoSpaceDN/>
        <w:spacing w:before="240" w:line="276" w:lineRule="auto"/>
      </w:pPr>
      <w:r w:rsidRPr="007E5F43">
        <w:t xml:space="preserve">Contribuiu para fortalecer o coletivo/grupo/organização e a comunidade em que é desenvolvido, na afirmação de suas identidades culturais; </w:t>
      </w:r>
    </w:p>
    <w:p w14:paraId="122338F0" w14:textId="77777777" w:rsidR="006925DF" w:rsidRPr="007E5F43" w:rsidRDefault="006925DF" w:rsidP="006925DF">
      <w:pPr>
        <w:widowControl/>
        <w:numPr>
          <w:ilvl w:val="0"/>
          <w:numId w:val="11"/>
        </w:numPr>
        <w:autoSpaceDE/>
        <w:autoSpaceDN/>
        <w:spacing w:line="276" w:lineRule="auto"/>
      </w:pPr>
      <w:r w:rsidRPr="007E5F43">
        <w:lastRenderedPageBreak/>
        <w:t xml:space="preserve">Contribuiu para promover e a difundir as práticas culturais;  </w:t>
      </w:r>
    </w:p>
    <w:p w14:paraId="6C4C0D73" w14:textId="77777777" w:rsidR="006925DF" w:rsidRPr="007E5F43" w:rsidRDefault="006925DF" w:rsidP="006925DF">
      <w:pPr>
        <w:widowControl/>
        <w:numPr>
          <w:ilvl w:val="0"/>
          <w:numId w:val="11"/>
        </w:numPr>
        <w:autoSpaceDE/>
        <w:autoSpaceDN/>
        <w:spacing w:line="276" w:lineRule="auto"/>
      </w:pPr>
      <w:r w:rsidRPr="007E5F43">
        <w:t>Contribuiu na formação cultural de populações tradicionais, vulneráveis e/ou historicamente excluídas;</w:t>
      </w:r>
    </w:p>
    <w:p w14:paraId="3CACF2CF" w14:textId="77777777" w:rsidR="006925DF" w:rsidRPr="007E5F43" w:rsidRDefault="006925DF" w:rsidP="006925DF">
      <w:pPr>
        <w:widowControl/>
        <w:numPr>
          <w:ilvl w:val="0"/>
          <w:numId w:val="11"/>
        </w:numPr>
        <w:autoSpaceDE/>
        <w:autoSpaceDN/>
        <w:spacing w:line="276" w:lineRule="auto"/>
      </w:pPr>
      <w:r w:rsidRPr="007E5F43">
        <w:t xml:space="preserve">Contribuiu na formação cultural da população em geral em linguagens, técnicas e práticas artísticas e culturais; </w:t>
      </w:r>
    </w:p>
    <w:p w14:paraId="51EBB6C1" w14:textId="77777777" w:rsidR="006925DF" w:rsidRPr="007E5F43" w:rsidRDefault="006925DF" w:rsidP="006925DF">
      <w:pPr>
        <w:widowControl/>
        <w:numPr>
          <w:ilvl w:val="0"/>
          <w:numId w:val="11"/>
        </w:numPr>
        <w:autoSpaceDE/>
        <w:autoSpaceDN/>
        <w:spacing w:line="276" w:lineRule="auto"/>
      </w:pPr>
      <w:r w:rsidRPr="007E5F43">
        <w:t>Contribuiu na oferta de repertórios artísticos e culturais para a comunidade do entorno;</w:t>
      </w:r>
    </w:p>
    <w:p w14:paraId="5ACEF5DC" w14:textId="77777777" w:rsidR="006925DF" w:rsidRPr="007E5F43" w:rsidRDefault="006925DF" w:rsidP="006925DF">
      <w:pPr>
        <w:widowControl/>
        <w:numPr>
          <w:ilvl w:val="0"/>
          <w:numId w:val="11"/>
        </w:numPr>
        <w:autoSpaceDE/>
        <w:autoSpaceDN/>
        <w:spacing w:after="240" w:line="276" w:lineRule="auto"/>
      </w:pPr>
      <w:r w:rsidRPr="007E5F43">
        <w:t>Proporcionou uma intensa troca cultural entre os realizadores do projeto e a comunidade;</w:t>
      </w:r>
    </w:p>
    <w:p w14:paraId="50BADA67" w14:textId="77777777" w:rsidR="006925DF" w:rsidRPr="007E5F43" w:rsidRDefault="006925DF" w:rsidP="006925DF">
      <w:pPr>
        <w:spacing w:before="240" w:after="240"/>
        <w:rPr>
          <w:b/>
        </w:rPr>
      </w:pPr>
      <w:r w:rsidRPr="007E5F43">
        <w:rPr>
          <w:b/>
        </w:rPr>
        <w:t xml:space="preserve">2.6 Como a sua comunidade participou dos projetos ou ações que você desenvolveu? </w:t>
      </w:r>
    </w:p>
    <w:p w14:paraId="2B598752" w14:textId="77777777" w:rsidR="006925DF" w:rsidRPr="007E5F43" w:rsidRDefault="006925DF" w:rsidP="006925DF">
      <w:pPr>
        <w:spacing w:before="240" w:after="240"/>
      </w:pPr>
      <w:r w:rsidRPr="007E5F43">
        <w:t>(Destaque se a sua comunidade participou enquanto público ou também trabalhou nos projetos que você desenvolveu)</w:t>
      </w:r>
    </w:p>
    <w:p w14:paraId="24A92FD4" w14:textId="77777777" w:rsidR="006925DF" w:rsidRPr="007E5F43" w:rsidRDefault="006925DF" w:rsidP="006925DF">
      <w:pPr>
        <w:spacing w:before="240" w:after="240"/>
        <w:rPr>
          <w:b/>
        </w:rPr>
      </w:pPr>
      <w:r w:rsidRPr="007E5F43">
        <w:rPr>
          <w:b/>
        </w:rPr>
        <w:t xml:space="preserve">2.7 Na sua trajetória cultural, você desenvolveu ações e projetos com outras esferas de conhecimento, tais como educação, saúde, etc? </w:t>
      </w:r>
    </w:p>
    <w:p w14:paraId="099CA618" w14:textId="77777777" w:rsidR="006925DF" w:rsidRPr="007E5F43" w:rsidRDefault="006925DF" w:rsidP="006925DF">
      <w:pPr>
        <w:spacing w:before="120" w:line="230" w:lineRule="auto"/>
        <w:ind w:right="80"/>
        <w:jc w:val="both"/>
        <w:rPr>
          <w:b/>
        </w:rPr>
      </w:pPr>
      <w:r w:rsidRPr="007E5F43">
        <w:rPr>
          <w:b/>
        </w:rPr>
        <w:t>2.8 Você desenvolveu ações voltadas a grupos em situação de vulnerabilidade econômica e/ou social, tais como pessoas negras, indígenas, crianças, jovens, idosos, pessoas em situação de rua, etc? Se sim, quais?</w:t>
      </w:r>
    </w:p>
    <w:p w14:paraId="599CA489" w14:textId="77777777" w:rsidR="006925DF" w:rsidRPr="007E5F43" w:rsidRDefault="006925DF" w:rsidP="006925DF">
      <w:pPr>
        <w:spacing w:before="120" w:line="230" w:lineRule="auto"/>
        <w:ind w:right="80"/>
        <w:jc w:val="both"/>
      </w:pPr>
    </w:p>
    <w:p w14:paraId="6960EFFD" w14:textId="77777777" w:rsidR="006925DF" w:rsidRPr="007E5F43" w:rsidRDefault="006925DF" w:rsidP="006925DF">
      <w:pPr>
        <w:widowControl/>
        <w:numPr>
          <w:ilvl w:val="0"/>
          <w:numId w:val="12"/>
        </w:numPr>
        <w:autoSpaceDE/>
        <w:autoSpaceDN/>
        <w:spacing w:before="120" w:line="230" w:lineRule="auto"/>
        <w:ind w:right="80"/>
        <w:jc w:val="both"/>
        <w:rPr>
          <w:b/>
        </w:rPr>
      </w:pPr>
      <w:r w:rsidRPr="007E5F43">
        <w:rPr>
          <w:b/>
        </w:rPr>
        <w:t>DOCUMENTAÇÃO OBRIGATÓRIA</w:t>
      </w:r>
    </w:p>
    <w:p w14:paraId="46E39D0B" w14:textId="77777777" w:rsidR="006925DF" w:rsidRPr="007E5F43" w:rsidRDefault="006925DF" w:rsidP="006925DF">
      <w:pPr>
        <w:spacing w:before="120" w:line="230" w:lineRule="auto"/>
        <w:ind w:right="80"/>
        <w:jc w:val="both"/>
      </w:pPr>
    </w:p>
    <w:p w14:paraId="250C8A8F" w14:textId="77777777" w:rsidR="006925DF" w:rsidRPr="007E5F43" w:rsidRDefault="006925DF" w:rsidP="006925DF">
      <w:pPr>
        <w:spacing w:before="120" w:line="230" w:lineRule="auto"/>
        <w:ind w:right="80"/>
        <w:jc w:val="both"/>
      </w:pPr>
      <w:r w:rsidRPr="007E5F43">
        <w:t>Junte documentos que comprovem a sua atuação cultural, tal como cartazes, folders, reportagens de revistas, certificados, premiações, entre outros documentos.</w:t>
      </w:r>
    </w:p>
    <w:p w14:paraId="6D2C6870" w14:textId="160444D6" w:rsidR="006925DF" w:rsidRPr="007E5F43" w:rsidRDefault="006925DF" w:rsidP="006925DF">
      <w:pPr>
        <w:jc w:val="center"/>
        <w:rPr>
          <w:b/>
        </w:rPr>
      </w:pPr>
    </w:p>
    <w:p w14:paraId="3CD18D26" w14:textId="4E20C89D" w:rsidR="006925DF" w:rsidRPr="007E5F43" w:rsidRDefault="006925DF" w:rsidP="006925DF">
      <w:pPr>
        <w:jc w:val="center"/>
        <w:rPr>
          <w:b/>
        </w:rPr>
      </w:pPr>
    </w:p>
    <w:p w14:paraId="5ABD18C2" w14:textId="236BAFA2" w:rsidR="006925DF" w:rsidRPr="007E5F43" w:rsidRDefault="006925DF" w:rsidP="006925DF">
      <w:pPr>
        <w:jc w:val="center"/>
        <w:rPr>
          <w:b/>
        </w:rPr>
      </w:pPr>
    </w:p>
    <w:p w14:paraId="753D9591" w14:textId="569FD2F6" w:rsidR="006925DF" w:rsidRPr="007E5F43" w:rsidRDefault="006925DF" w:rsidP="006925DF">
      <w:pPr>
        <w:jc w:val="center"/>
        <w:rPr>
          <w:b/>
        </w:rPr>
      </w:pPr>
    </w:p>
    <w:p w14:paraId="4C6D07CD" w14:textId="0DD1148C" w:rsidR="006925DF" w:rsidRPr="007E5F43" w:rsidRDefault="006925DF" w:rsidP="006925DF">
      <w:pPr>
        <w:jc w:val="center"/>
        <w:rPr>
          <w:b/>
        </w:rPr>
      </w:pPr>
    </w:p>
    <w:p w14:paraId="290E06DE" w14:textId="1A2A3B7B" w:rsidR="006925DF" w:rsidRPr="007E5F43" w:rsidRDefault="006925DF" w:rsidP="006925DF">
      <w:pPr>
        <w:jc w:val="center"/>
        <w:rPr>
          <w:b/>
        </w:rPr>
      </w:pPr>
    </w:p>
    <w:p w14:paraId="6138A670" w14:textId="5555FED6" w:rsidR="006925DF" w:rsidRPr="007E5F43" w:rsidRDefault="006925DF" w:rsidP="006925DF">
      <w:pPr>
        <w:jc w:val="center"/>
        <w:rPr>
          <w:b/>
        </w:rPr>
      </w:pPr>
    </w:p>
    <w:p w14:paraId="5F1E4403" w14:textId="272412FD" w:rsidR="006925DF" w:rsidRPr="007E5F43" w:rsidRDefault="006925DF" w:rsidP="006925DF">
      <w:pPr>
        <w:jc w:val="center"/>
        <w:rPr>
          <w:b/>
        </w:rPr>
      </w:pPr>
    </w:p>
    <w:p w14:paraId="2DF93CF7" w14:textId="4DA4AD64" w:rsidR="006925DF" w:rsidRPr="007E5F43" w:rsidRDefault="006925DF" w:rsidP="006925DF">
      <w:pPr>
        <w:jc w:val="center"/>
        <w:rPr>
          <w:b/>
        </w:rPr>
      </w:pPr>
    </w:p>
    <w:p w14:paraId="419CB11E" w14:textId="334392EE" w:rsidR="006925DF" w:rsidRPr="007E5F43" w:rsidRDefault="006925DF" w:rsidP="006925DF">
      <w:pPr>
        <w:jc w:val="center"/>
        <w:rPr>
          <w:b/>
        </w:rPr>
      </w:pPr>
    </w:p>
    <w:p w14:paraId="426895CB" w14:textId="414764B6" w:rsidR="006925DF" w:rsidRPr="007E5F43" w:rsidRDefault="006925DF" w:rsidP="006925DF">
      <w:pPr>
        <w:jc w:val="center"/>
        <w:rPr>
          <w:b/>
        </w:rPr>
      </w:pPr>
    </w:p>
    <w:p w14:paraId="6AEF7D65" w14:textId="00AA7F63" w:rsidR="006925DF" w:rsidRPr="007E5F43" w:rsidRDefault="006925DF" w:rsidP="006925DF">
      <w:pPr>
        <w:jc w:val="center"/>
        <w:rPr>
          <w:b/>
        </w:rPr>
      </w:pPr>
    </w:p>
    <w:p w14:paraId="27E59776" w14:textId="2DF060F0" w:rsidR="006925DF" w:rsidRPr="007E5F43" w:rsidRDefault="006925DF" w:rsidP="006925DF">
      <w:pPr>
        <w:jc w:val="center"/>
        <w:rPr>
          <w:b/>
        </w:rPr>
      </w:pPr>
    </w:p>
    <w:p w14:paraId="79C398B6" w14:textId="5FC6652E" w:rsidR="006925DF" w:rsidRPr="007E5F43" w:rsidRDefault="006925DF" w:rsidP="006925DF">
      <w:pPr>
        <w:jc w:val="center"/>
        <w:rPr>
          <w:b/>
        </w:rPr>
      </w:pPr>
    </w:p>
    <w:p w14:paraId="59247CE3" w14:textId="67D7EEDF" w:rsidR="006925DF" w:rsidRPr="007E5F43" w:rsidRDefault="006925DF" w:rsidP="006925DF">
      <w:pPr>
        <w:jc w:val="center"/>
        <w:rPr>
          <w:b/>
        </w:rPr>
      </w:pPr>
    </w:p>
    <w:p w14:paraId="61F3DC1E" w14:textId="63505572" w:rsidR="006925DF" w:rsidRPr="007E5F43" w:rsidRDefault="006925DF" w:rsidP="006925DF">
      <w:pPr>
        <w:jc w:val="center"/>
        <w:rPr>
          <w:b/>
        </w:rPr>
      </w:pPr>
    </w:p>
    <w:p w14:paraId="1BEADB7F" w14:textId="1BF34BE4" w:rsidR="006925DF" w:rsidRPr="007E5F43" w:rsidRDefault="006925DF" w:rsidP="006925DF">
      <w:pPr>
        <w:jc w:val="center"/>
        <w:rPr>
          <w:b/>
        </w:rPr>
      </w:pPr>
    </w:p>
    <w:p w14:paraId="5FB31882" w14:textId="74C01348" w:rsidR="006925DF" w:rsidRPr="007E5F43" w:rsidRDefault="006925DF" w:rsidP="006925DF">
      <w:pPr>
        <w:jc w:val="center"/>
        <w:rPr>
          <w:b/>
        </w:rPr>
      </w:pPr>
    </w:p>
    <w:p w14:paraId="07B0AC1E" w14:textId="1FC7B139" w:rsidR="006925DF" w:rsidRPr="007E5F43" w:rsidRDefault="006925DF" w:rsidP="006925DF">
      <w:pPr>
        <w:jc w:val="center"/>
        <w:rPr>
          <w:b/>
        </w:rPr>
      </w:pPr>
    </w:p>
    <w:p w14:paraId="4AE6A5A2" w14:textId="0D6D0E19" w:rsidR="006925DF" w:rsidRPr="007E5F43" w:rsidRDefault="006925DF" w:rsidP="006925DF">
      <w:pPr>
        <w:jc w:val="center"/>
        <w:rPr>
          <w:b/>
        </w:rPr>
      </w:pPr>
    </w:p>
    <w:p w14:paraId="2BC28B2F" w14:textId="61624318" w:rsidR="006925DF" w:rsidRPr="007E5F43" w:rsidRDefault="006925DF" w:rsidP="006925DF">
      <w:pPr>
        <w:jc w:val="center"/>
        <w:rPr>
          <w:b/>
        </w:rPr>
      </w:pPr>
    </w:p>
    <w:p w14:paraId="11B4D254" w14:textId="60F5957D" w:rsidR="006925DF" w:rsidRPr="007E5F43" w:rsidRDefault="006925DF" w:rsidP="006925DF">
      <w:pPr>
        <w:jc w:val="center"/>
        <w:rPr>
          <w:b/>
        </w:rPr>
      </w:pPr>
    </w:p>
    <w:p w14:paraId="4874C65C" w14:textId="42EA8B1E" w:rsidR="006925DF" w:rsidRPr="007E5F43" w:rsidRDefault="006925DF" w:rsidP="006925DF">
      <w:pPr>
        <w:jc w:val="center"/>
        <w:rPr>
          <w:b/>
        </w:rPr>
      </w:pPr>
    </w:p>
    <w:p w14:paraId="3AE7D39E" w14:textId="6AAE2671" w:rsidR="006925DF" w:rsidRPr="007E5F43" w:rsidRDefault="006925DF" w:rsidP="006925DF">
      <w:pPr>
        <w:jc w:val="center"/>
        <w:rPr>
          <w:b/>
        </w:rPr>
      </w:pPr>
    </w:p>
    <w:p w14:paraId="3605B948" w14:textId="14A1DF24" w:rsidR="006925DF" w:rsidRPr="007E5F43" w:rsidRDefault="006925DF" w:rsidP="006925DF">
      <w:pPr>
        <w:jc w:val="center"/>
        <w:rPr>
          <w:b/>
        </w:rPr>
      </w:pPr>
    </w:p>
    <w:p w14:paraId="20FA35B5" w14:textId="39EB1B20" w:rsidR="006925DF" w:rsidRPr="007E5F43" w:rsidRDefault="006925DF" w:rsidP="006925DF">
      <w:pPr>
        <w:jc w:val="center"/>
        <w:rPr>
          <w:b/>
        </w:rPr>
      </w:pPr>
    </w:p>
    <w:p w14:paraId="0B7C6136" w14:textId="3DAA0C24" w:rsidR="006925DF" w:rsidRPr="007E5F43" w:rsidRDefault="006925DF" w:rsidP="006925DF">
      <w:pPr>
        <w:jc w:val="center"/>
        <w:rPr>
          <w:b/>
        </w:rPr>
      </w:pPr>
    </w:p>
    <w:p w14:paraId="16540038" w14:textId="77777777" w:rsidR="006925DF" w:rsidRPr="007E5F43" w:rsidRDefault="006925DF" w:rsidP="006925DF">
      <w:pPr>
        <w:jc w:val="center"/>
        <w:rPr>
          <w:b/>
        </w:rPr>
      </w:pPr>
      <w:r w:rsidRPr="007E5F43">
        <w:rPr>
          <w:b/>
        </w:rPr>
        <w:t>ANEXO II</w:t>
      </w:r>
    </w:p>
    <w:p w14:paraId="2F99302C" w14:textId="77777777" w:rsidR="006925DF" w:rsidRPr="007E5F43" w:rsidRDefault="006925DF" w:rsidP="006925DF">
      <w:pPr>
        <w:jc w:val="center"/>
        <w:rPr>
          <w:b/>
        </w:rPr>
      </w:pPr>
      <w:r w:rsidRPr="007E5F43">
        <w:rPr>
          <w:b/>
        </w:rPr>
        <w:t>CRITÉRIOS DE SELEÇÃO E BÔNUS DE PONTUAÇÃO</w:t>
      </w:r>
    </w:p>
    <w:p w14:paraId="22D9DAEF" w14:textId="77777777" w:rsidR="006925DF" w:rsidRPr="007E5F43" w:rsidRDefault="006925DF" w:rsidP="006925DF">
      <w:pPr>
        <w:jc w:val="center"/>
      </w:pPr>
    </w:p>
    <w:p w14:paraId="1AB0B93A" w14:textId="77777777" w:rsidR="006925DF" w:rsidRPr="007E5F43" w:rsidRDefault="006925DF" w:rsidP="006925DF">
      <w:pPr>
        <w:spacing w:before="120" w:after="120"/>
        <w:ind w:right="120"/>
        <w:jc w:val="both"/>
      </w:pPr>
      <w:r w:rsidRPr="007E5F43">
        <w:t>As comissões de seleção atribuirão notas de 0 a 25 pontos a cada um dos critérios de avaliação, conforme tabela a seguir:</w:t>
      </w:r>
    </w:p>
    <w:p w14:paraId="08BE949B" w14:textId="77777777" w:rsidR="006925DF" w:rsidRPr="007E5F43" w:rsidRDefault="006925DF" w:rsidP="006925DF">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48242B03" w14:textId="77777777" w:rsidTr="00B170B7">
        <w:trPr>
          <w:trHeight w:val="420"/>
        </w:trPr>
        <w:tc>
          <w:tcPr>
            <w:tcW w:w="9029" w:type="dxa"/>
            <w:gridSpan w:val="3"/>
            <w:shd w:val="clear" w:color="auto" w:fill="auto"/>
            <w:tcMar>
              <w:top w:w="100" w:type="dxa"/>
              <w:left w:w="100" w:type="dxa"/>
              <w:bottom w:w="100" w:type="dxa"/>
              <w:right w:w="100" w:type="dxa"/>
            </w:tcMar>
          </w:tcPr>
          <w:p w14:paraId="1257AA12" w14:textId="77777777" w:rsidR="006925DF" w:rsidRPr="007E5F43" w:rsidRDefault="006925DF" w:rsidP="00B170B7">
            <w:pPr>
              <w:jc w:val="center"/>
              <w:rPr>
                <w:b/>
              </w:rPr>
            </w:pPr>
            <w:r w:rsidRPr="007E5F43">
              <w:rPr>
                <w:b/>
              </w:rPr>
              <w:t>CRITÉRIOS OBRIGATÓRIOS</w:t>
            </w:r>
          </w:p>
        </w:tc>
      </w:tr>
      <w:tr w:rsidR="006925DF" w:rsidRPr="007E5F43" w14:paraId="7D943CB8" w14:textId="77777777" w:rsidTr="00B170B7">
        <w:tc>
          <w:tcPr>
            <w:tcW w:w="3009" w:type="dxa"/>
            <w:shd w:val="clear" w:color="auto" w:fill="auto"/>
            <w:tcMar>
              <w:top w:w="100" w:type="dxa"/>
              <w:left w:w="100" w:type="dxa"/>
              <w:bottom w:w="100" w:type="dxa"/>
              <w:right w:w="100" w:type="dxa"/>
            </w:tcMar>
          </w:tcPr>
          <w:p w14:paraId="2E92EDF4" w14:textId="77777777" w:rsidR="006925DF" w:rsidRPr="007E5F43" w:rsidRDefault="006925DF" w:rsidP="00B170B7">
            <w:pPr>
              <w:jc w:val="center"/>
              <w:rPr>
                <w:b/>
              </w:rPr>
            </w:pPr>
            <w:r w:rsidRPr="007E5F43">
              <w:rPr>
                <w:b/>
              </w:rPr>
              <w:t>Identificação do Critério</w:t>
            </w:r>
          </w:p>
        </w:tc>
        <w:tc>
          <w:tcPr>
            <w:tcW w:w="3010" w:type="dxa"/>
            <w:shd w:val="clear" w:color="auto" w:fill="auto"/>
            <w:tcMar>
              <w:top w:w="100" w:type="dxa"/>
              <w:left w:w="100" w:type="dxa"/>
              <w:bottom w:w="100" w:type="dxa"/>
              <w:right w:w="100" w:type="dxa"/>
            </w:tcMar>
          </w:tcPr>
          <w:p w14:paraId="55BF77A4" w14:textId="77777777" w:rsidR="006925DF" w:rsidRPr="007E5F43" w:rsidRDefault="006925DF" w:rsidP="00B170B7">
            <w:pPr>
              <w:jc w:val="center"/>
              <w:rPr>
                <w:b/>
              </w:rPr>
            </w:pPr>
            <w:r w:rsidRPr="007E5F43">
              <w:rPr>
                <w:b/>
              </w:rPr>
              <w:t>Descrição do Critério</w:t>
            </w:r>
          </w:p>
        </w:tc>
        <w:tc>
          <w:tcPr>
            <w:tcW w:w="3010" w:type="dxa"/>
            <w:shd w:val="clear" w:color="auto" w:fill="auto"/>
            <w:tcMar>
              <w:top w:w="100" w:type="dxa"/>
              <w:left w:w="100" w:type="dxa"/>
              <w:bottom w:w="100" w:type="dxa"/>
              <w:right w:w="100" w:type="dxa"/>
            </w:tcMar>
          </w:tcPr>
          <w:p w14:paraId="2D5DABCA" w14:textId="77777777" w:rsidR="006925DF" w:rsidRPr="007E5F43" w:rsidRDefault="006925DF" w:rsidP="00B170B7">
            <w:pPr>
              <w:jc w:val="center"/>
              <w:rPr>
                <w:b/>
              </w:rPr>
            </w:pPr>
            <w:r w:rsidRPr="007E5F43">
              <w:rPr>
                <w:b/>
              </w:rPr>
              <w:t>Pontuação Máxima</w:t>
            </w:r>
          </w:p>
        </w:tc>
      </w:tr>
      <w:tr w:rsidR="006925DF" w:rsidRPr="007E5F43" w14:paraId="1FA4D20E" w14:textId="77777777" w:rsidTr="00B170B7">
        <w:tc>
          <w:tcPr>
            <w:tcW w:w="3009" w:type="dxa"/>
            <w:shd w:val="clear" w:color="auto" w:fill="auto"/>
            <w:tcMar>
              <w:top w:w="100" w:type="dxa"/>
              <w:left w:w="100" w:type="dxa"/>
              <w:bottom w:w="100" w:type="dxa"/>
              <w:right w:w="100" w:type="dxa"/>
            </w:tcMar>
          </w:tcPr>
          <w:p w14:paraId="3AEA64F7" w14:textId="77777777" w:rsidR="006925DF" w:rsidRPr="007E5F43" w:rsidRDefault="006925DF" w:rsidP="00B170B7">
            <w:pPr>
              <w:shd w:val="clear" w:color="auto" w:fill="FFFFFF"/>
              <w:spacing w:before="240" w:after="240"/>
              <w:jc w:val="center"/>
              <w:rPr>
                <w:b/>
              </w:rPr>
            </w:pPr>
            <w:r w:rsidRPr="007E5F43">
              <w:rPr>
                <w:b/>
              </w:rPr>
              <w:t>A</w:t>
            </w:r>
          </w:p>
        </w:tc>
        <w:tc>
          <w:tcPr>
            <w:tcW w:w="3010" w:type="dxa"/>
            <w:shd w:val="clear" w:color="auto" w:fill="auto"/>
            <w:tcMar>
              <w:top w:w="100" w:type="dxa"/>
              <w:left w:w="100" w:type="dxa"/>
              <w:bottom w:w="100" w:type="dxa"/>
              <w:right w:w="100" w:type="dxa"/>
            </w:tcMar>
          </w:tcPr>
          <w:p w14:paraId="4D3036F7" w14:textId="77777777" w:rsidR="006925DF" w:rsidRPr="007E5F43" w:rsidRDefault="006925DF" w:rsidP="00B170B7">
            <w:pPr>
              <w:spacing w:line="230" w:lineRule="auto"/>
              <w:ind w:right="80"/>
              <w:jc w:val="center"/>
            </w:pPr>
            <w:r w:rsidRPr="007E5F43">
              <w:t>Reconhecida atuação no segmento cultural inscrito(a)</w:t>
            </w:r>
          </w:p>
        </w:tc>
        <w:tc>
          <w:tcPr>
            <w:tcW w:w="3010" w:type="dxa"/>
            <w:shd w:val="clear" w:color="auto" w:fill="auto"/>
            <w:tcMar>
              <w:top w:w="100" w:type="dxa"/>
              <w:left w:w="100" w:type="dxa"/>
              <w:bottom w:w="100" w:type="dxa"/>
              <w:right w:w="100" w:type="dxa"/>
            </w:tcMar>
          </w:tcPr>
          <w:p w14:paraId="4DB97666" w14:textId="77777777" w:rsidR="006925DF" w:rsidRPr="007E5F43" w:rsidRDefault="006925DF" w:rsidP="00B170B7">
            <w:pPr>
              <w:jc w:val="center"/>
            </w:pPr>
          </w:p>
          <w:p w14:paraId="5F000AA2" w14:textId="77777777" w:rsidR="006925DF" w:rsidRPr="007E5F43" w:rsidRDefault="006925DF" w:rsidP="00B170B7">
            <w:pPr>
              <w:jc w:val="center"/>
            </w:pPr>
            <w:r w:rsidRPr="007E5F43">
              <w:t>25</w:t>
            </w:r>
          </w:p>
        </w:tc>
      </w:tr>
      <w:tr w:rsidR="006925DF" w:rsidRPr="007E5F43" w14:paraId="79DB924B" w14:textId="77777777" w:rsidTr="00B170B7">
        <w:tc>
          <w:tcPr>
            <w:tcW w:w="3009" w:type="dxa"/>
            <w:shd w:val="clear" w:color="auto" w:fill="auto"/>
            <w:tcMar>
              <w:top w:w="100" w:type="dxa"/>
              <w:left w:w="100" w:type="dxa"/>
              <w:bottom w:w="100" w:type="dxa"/>
              <w:right w:w="100" w:type="dxa"/>
            </w:tcMar>
          </w:tcPr>
          <w:p w14:paraId="111B1777" w14:textId="77777777" w:rsidR="006925DF" w:rsidRPr="007E5F43" w:rsidRDefault="006925DF" w:rsidP="00B170B7">
            <w:pPr>
              <w:shd w:val="clear" w:color="auto" w:fill="FFFFFF"/>
              <w:spacing w:before="240" w:after="240"/>
              <w:jc w:val="center"/>
              <w:rPr>
                <w:b/>
              </w:rPr>
            </w:pPr>
          </w:p>
          <w:p w14:paraId="575FE26E" w14:textId="77777777" w:rsidR="006925DF" w:rsidRPr="007E5F43" w:rsidRDefault="006925DF" w:rsidP="00B170B7">
            <w:pPr>
              <w:shd w:val="clear" w:color="auto" w:fill="FFFFFF"/>
              <w:spacing w:before="240" w:after="240"/>
              <w:jc w:val="center"/>
              <w:rPr>
                <w:b/>
              </w:rPr>
            </w:pPr>
            <w:r w:rsidRPr="007E5F43">
              <w:rPr>
                <w:b/>
              </w:rPr>
              <w:t>B</w:t>
            </w:r>
          </w:p>
        </w:tc>
        <w:tc>
          <w:tcPr>
            <w:tcW w:w="3010" w:type="dxa"/>
            <w:tcBorders>
              <w:bottom w:val="single" w:sz="4" w:space="0" w:color="000000"/>
            </w:tcBorders>
            <w:shd w:val="clear" w:color="auto" w:fill="auto"/>
            <w:tcMar>
              <w:top w:w="100" w:type="dxa"/>
              <w:left w:w="100" w:type="dxa"/>
              <w:bottom w:w="100" w:type="dxa"/>
              <w:right w:w="100" w:type="dxa"/>
            </w:tcMar>
          </w:tcPr>
          <w:p w14:paraId="147E8AA1" w14:textId="77777777" w:rsidR="006925DF" w:rsidRPr="007E5F43" w:rsidRDefault="006925DF" w:rsidP="00B170B7">
            <w:pPr>
              <w:shd w:val="clear" w:color="auto" w:fill="FFFFFF"/>
              <w:jc w:val="center"/>
            </w:pPr>
            <w:r w:rsidRPr="007E5F43">
              <w:t>Integração e inovação do agente cultural com outras esferas do conhecimento e da vida social. Ex.: integração entre cultura e educação, cultura e saúde, etc</w:t>
            </w:r>
          </w:p>
        </w:tc>
        <w:tc>
          <w:tcPr>
            <w:tcW w:w="3010" w:type="dxa"/>
            <w:shd w:val="clear" w:color="auto" w:fill="auto"/>
            <w:tcMar>
              <w:top w:w="100" w:type="dxa"/>
              <w:left w:w="100" w:type="dxa"/>
              <w:bottom w:w="100" w:type="dxa"/>
              <w:right w:w="100" w:type="dxa"/>
            </w:tcMar>
          </w:tcPr>
          <w:p w14:paraId="5598EED8" w14:textId="77777777" w:rsidR="006925DF" w:rsidRPr="007E5F43" w:rsidRDefault="006925DF" w:rsidP="00B170B7">
            <w:pPr>
              <w:jc w:val="center"/>
            </w:pPr>
          </w:p>
          <w:p w14:paraId="670FC2B0" w14:textId="77777777" w:rsidR="006925DF" w:rsidRPr="007E5F43" w:rsidRDefault="006925DF" w:rsidP="00B170B7">
            <w:pPr>
              <w:jc w:val="center"/>
            </w:pPr>
          </w:p>
          <w:p w14:paraId="62ACBB31" w14:textId="77777777" w:rsidR="006925DF" w:rsidRPr="007E5F43" w:rsidRDefault="006925DF" w:rsidP="00B170B7">
            <w:pPr>
              <w:jc w:val="center"/>
            </w:pPr>
          </w:p>
          <w:p w14:paraId="17963E2A" w14:textId="77777777" w:rsidR="006925DF" w:rsidRPr="007E5F43" w:rsidRDefault="006925DF" w:rsidP="00B170B7">
            <w:pPr>
              <w:jc w:val="center"/>
            </w:pPr>
            <w:r w:rsidRPr="007E5F43">
              <w:t>10</w:t>
            </w:r>
          </w:p>
        </w:tc>
      </w:tr>
      <w:tr w:rsidR="006925DF" w:rsidRPr="007E5F43" w14:paraId="7204722F" w14:textId="77777777" w:rsidTr="00B170B7">
        <w:tc>
          <w:tcPr>
            <w:tcW w:w="3009" w:type="dxa"/>
            <w:tcBorders>
              <w:right w:val="single" w:sz="4" w:space="0" w:color="000000"/>
            </w:tcBorders>
            <w:shd w:val="clear" w:color="auto" w:fill="auto"/>
            <w:tcMar>
              <w:top w:w="100" w:type="dxa"/>
              <w:left w:w="100" w:type="dxa"/>
              <w:bottom w:w="100" w:type="dxa"/>
              <w:right w:w="100" w:type="dxa"/>
            </w:tcMar>
          </w:tcPr>
          <w:p w14:paraId="77883A8F" w14:textId="77777777" w:rsidR="006925DF" w:rsidRPr="007E5F43" w:rsidRDefault="006925DF" w:rsidP="00B170B7">
            <w:pPr>
              <w:shd w:val="clear" w:color="auto" w:fill="FFFFFF"/>
              <w:spacing w:before="240" w:after="240"/>
              <w:jc w:val="center"/>
              <w:rPr>
                <w:b/>
              </w:rPr>
            </w:pPr>
          </w:p>
          <w:p w14:paraId="403B6EC5" w14:textId="77777777" w:rsidR="006925DF" w:rsidRPr="007E5F43" w:rsidRDefault="006925DF" w:rsidP="00B170B7">
            <w:pPr>
              <w:shd w:val="clear" w:color="auto" w:fill="FFFFFF"/>
              <w:spacing w:before="240" w:after="240"/>
              <w:jc w:val="center"/>
              <w:rPr>
                <w:b/>
              </w:rPr>
            </w:pPr>
            <w:r w:rsidRPr="007E5F43">
              <w:rPr>
                <w:b/>
              </w:rPr>
              <w:t>C</w:t>
            </w:r>
          </w:p>
        </w:tc>
        <w:tc>
          <w:tcPr>
            <w:tcW w:w="3010"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14:paraId="431547EB" w14:textId="77777777" w:rsidR="006925DF" w:rsidRPr="007E5F43" w:rsidRDefault="006925DF" w:rsidP="00B170B7">
            <w:pPr>
              <w:spacing w:before="120" w:line="230" w:lineRule="auto"/>
              <w:ind w:right="80"/>
              <w:jc w:val="center"/>
              <w:rPr>
                <w:color w:val="1F497D" w:themeColor="text2"/>
              </w:rPr>
            </w:pPr>
            <w:r w:rsidRPr="007E5F43">
              <w:t>Contribuição a populações em situação de vulnerabilidade social, tais como idosos, crianças, pessoas negras, etc)</w:t>
            </w:r>
          </w:p>
        </w:tc>
        <w:tc>
          <w:tcPr>
            <w:tcW w:w="3010" w:type="dxa"/>
            <w:tcBorders>
              <w:left w:val="single" w:sz="4" w:space="0" w:color="2B2B2B"/>
            </w:tcBorders>
            <w:shd w:val="clear" w:color="auto" w:fill="auto"/>
            <w:tcMar>
              <w:top w:w="100" w:type="dxa"/>
              <w:left w:w="100" w:type="dxa"/>
              <w:bottom w:w="100" w:type="dxa"/>
              <w:right w:w="100" w:type="dxa"/>
            </w:tcMar>
          </w:tcPr>
          <w:p w14:paraId="2274DFBC" w14:textId="77777777" w:rsidR="006925DF" w:rsidRPr="007E5F43" w:rsidRDefault="006925DF" w:rsidP="00B170B7">
            <w:pPr>
              <w:jc w:val="center"/>
            </w:pPr>
          </w:p>
          <w:p w14:paraId="78B7EF35" w14:textId="77777777" w:rsidR="006925DF" w:rsidRPr="007E5F43" w:rsidRDefault="006925DF" w:rsidP="00B170B7">
            <w:pPr>
              <w:jc w:val="center"/>
            </w:pPr>
          </w:p>
          <w:p w14:paraId="4360C222" w14:textId="77777777" w:rsidR="006925DF" w:rsidRPr="007E5F43" w:rsidRDefault="006925DF" w:rsidP="00B170B7">
            <w:pPr>
              <w:jc w:val="center"/>
            </w:pPr>
            <w:r w:rsidRPr="007E5F43">
              <w:t>15</w:t>
            </w:r>
          </w:p>
        </w:tc>
      </w:tr>
      <w:tr w:rsidR="006925DF" w:rsidRPr="007E5F43" w14:paraId="08E2BC17" w14:textId="77777777" w:rsidTr="00B170B7">
        <w:trPr>
          <w:trHeight w:val="1926"/>
        </w:trPr>
        <w:tc>
          <w:tcPr>
            <w:tcW w:w="3009" w:type="dxa"/>
            <w:tcBorders>
              <w:right w:val="single" w:sz="4" w:space="0" w:color="2B2B2B"/>
            </w:tcBorders>
            <w:shd w:val="clear" w:color="auto" w:fill="auto"/>
            <w:tcMar>
              <w:top w:w="100" w:type="dxa"/>
              <w:left w:w="100" w:type="dxa"/>
              <w:bottom w:w="100" w:type="dxa"/>
              <w:right w:w="100" w:type="dxa"/>
            </w:tcMar>
          </w:tcPr>
          <w:p w14:paraId="2F9D5B21" w14:textId="77777777" w:rsidR="006925DF" w:rsidRPr="007E5F43" w:rsidRDefault="006925DF" w:rsidP="00B170B7">
            <w:pPr>
              <w:shd w:val="clear" w:color="auto" w:fill="FFFFFF"/>
              <w:spacing w:before="240" w:after="240"/>
              <w:jc w:val="center"/>
              <w:rPr>
                <w:b/>
              </w:rPr>
            </w:pPr>
          </w:p>
          <w:p w14:paraId="42BDC3C0" w14:textId="77777777" w:rsidR="006925DF" w:rsidRPr="007E5F43" w:rsidRDefault="006925DF" w:rsidP="00B170B7">
            <w:pPr>
              <w:shd w:val="clear" w:color="auto" w:fill="FFFFFF"/>
              <w:spacing w:before="240" w:after="240"/>
              <w:jc w:val="center"/>
              <w:rPr>
                <w:b/>
              </w:rPr>
            </w:pPr>
            <w:r w:rsidRPr="007E5F43">
              <w:rPr>
                <w:b/>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14:paraId="050B7086" w14:textId="77777777" w:rsidR="006925DF" w:rsidRPr="007E5F43" w:rsidRDefault="006925DF" w:rsidP="00B170B7">
            <w:pPr>
              <w:spacing w:before="120" w:line="230" w:lineRule="auto"/>
              <w:ind w:right="80"/>
              <w:jc w:val="center"/>
            </w:pPr>
            <w:r w:rsidRPr="007E5F43">
              <w:t>Contribuição do agente cultural à(s) comunidade(s) em que atua, tais como realização de ações dentro da comunidade, contratação de profissionais da comunidade, etc</w:t>
            </w:r>
          </w:p>
        </w:tc>
        <w:tc>
          <w:tcPr>
            <w:tcW w:w="3010" w:type="dxa"/>
            <w:tcBorders>
              <w:left w:val="single" w:sz="4" w:space="0" w:color="2B2B2B"/>
            </w:tcBorders>
            <w:shd w:val="clear" w:color="auto" w:fill="auto"/>
            <w:tcMar>
              <w:top w:w="100" w:type="dxa"/>
              <w:left w:w="100" w:type="dxa"/>
              <w:bottom w:w="100" w:type="dxa"/>
              <w:right w:w="100" w:type="dxa"/>
            </w:tcMar>
          </w:tcPr>
          <w:p w14:paraId="22E87B01" w14:textId="77777777" w:rsidR="006925DF" w:rsidRPr="007E5F43" w:rsidRDefault="006925DF" w:rsidP="00B170B7">
            <w:pPr>
              <w:jc w:val="center"/>
            </w:pPr>
          </w:p>
          <w:p w14:paraId="4BC3A34A" w14:textId="77777777" w:rsidR="006925DF" w:rsidRPr="007E5F43" w:rsidRDefault="006925DF" w:rsidP="00B170B7">
            <w:pPr>
              <w:jc w:val="center"/>
            </w:pPr>
          </w:p>
          <w:p w14:paraId="2B5C2420" w14:textId="77777777" w:rsidR="006925DF" w:rsidRPr="007E5F43" w:rsidRDefault="006925DF" w:rsidP="00B170B7">
            <w:pPr>
              <w:jc w:val="center"/>
            </w:pPr>
            <w:r w:rsidRPr="007E5F43">
              <w:t>10</w:t>
            </w:r>
          </w:p>
        </w:tc>
      </w:tr>
      <w:tr w:rsidR="006925DF" w:rsidRPr="007E5F43" w14:paraId="0803CA06" w14:textId="77777777" w:rsidTr="00B170B7">
        <w:trPr>
          <w:trHeight w:val="420"/>
        </w:trPr>
        <w:tc>
          <w:tcPr>
            <w:tcW w:w="6019" w:type="dxa"/>
            <w:gridSpan w:val="2"/>
            <w:shd w:val="clear" w:color="auto" w:fill="auto"/>
            <w:tcMar>
              <w:top w:w="100" w:type="dxa"/>
              <w:left w:w="100" w:type="dxa"/>
              <w:bottom w:w="100" w:type="dxa"/>
              <w:right w:w="100" w:type="dxa"/>
            </w:tcMar>
          </w:tcPr>
          <w:p w14:paraId="7D56775F" w14:textId="77777777" w:rsidR="006925DF" w:rsidRPr="007E5F43" w:rsidRDefault="006925DF" w:rsidP="00B170B7">
            <w:pPr>
              <w:jc w:val="center"/>
              <w:rPr>
                <w:b/>
              </w:rPr>
            </w:pPr>
            <w:r w:rsidRPr="007E5F43">
              <w:rPr>
                <w:b/>
              </w:rPr>
              <w:t xml:space="preserve">PONTUAÇÃO TOTAL: </w:t>
            </w:r>
          </w:p>
        </w:tc>
        <w:tc>
          <w:tcPr>
            <w:tcW w:w="3010" w:type="dxa"/>
            <w:shd w:val="clear" w:color="auto" w:fill="auto"/>
            <w:tcMar>
              <w:top w:w="100" w:type="dxa"/>
              <w:left w:w="100" w:type="dxa"/>
              <w:bottom w:w="100" w:type="dxa"/>
              <w:right w:w="100" w:type="dxa"/>
            </w:tcMar>
          </w:tcPr>
          <w:p w14:paraId="792E807A" w14:textId="77777777" w:rsidR="006925DF" w:rsidRPr="007E5F43" w:rsidRDefault="006925DF" w:rsidP="00B170B7">
            <w:pPr>
              <w:jc w:val="center"/>
            </w:pPr>
            <w:r w:rsidRPr="007E5F43">
              <w:t>60</w:t>
            </w:r>
          </w:p>
        </w:tc>
      </w:tr>
    </w:tbl>
    <w:p w14:paraId="146A0BD8" w14:textId="77777777" w:rsidR="006925DF" w:rsidRPr="007E5F43" w:rsidRDefault="006925DF" w:rsidP="006925DF">
      <w:pPr>
        <w:rPr>
          <w:b/>
        </w:rPr>
      </w:pPr>
    </w:p>
    <w:p w14:paraId="435511C5" w14:textId="77777777" w:rsidR="006925DF" w:rsidRPr="007E5F43" w:rsidRDefault="006925DF" w:rsidP="006925DF">
      <w:pPr>
        <w:jc w:val="both"/>
        <w:rPr>
          <w:rFonts w:eastAsia="Times New Roman"/>
        </w:rPr>
      </w:pPr>
      <w:r w:rsidRPr="007E5F43">
        <w:t>Além da pontuação acima, o agente cultural pode receber bônus de pontuação, ou seja, uma pontuação extra, conforme critérios abaixo especificados: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1CB611AE" w14:textId="77777777" w:rsidTr="00B170B7">
        <w:trPr>
          <w:trHeight w:val="420"/>
        </w:trPr>
        <w:tc>
          <w:tcPr>
            <w:tcW w:w="9029" w:type="dxa"/>
            <w:gridSpan w:val="3"/>
            <w:shd w:val="clear" w:color="auto" w:fill="auto"/>
            <w:tcMar>
              <w:top w:w="100" w:type="dxa"/>
              <w:left w:w="100" w:type="dxa"/>
              <w:bottom w:w="100" w:type="dxa"/>
              <w:right w:w="100" w:type="dxa"/>
            </w:tcMar>
          </w:tcPr>
          <w:p w14:paraId="3197842A" w14:textId="77777777" w:rsidR="006925DF" w:rsidRPr="007E5F43" w:rsidRDefault="006925DF" w:rsidP="00B170B7">
            <w:pPr>
              <w:jc w:val="center"/>
              <w:rPr>
                <w:b/>
              </w:rPr>
            </w:pPr>
            <w:r w:rsidRPr="007E5F43">
              <w:rPr>
                <w:b/>
              </w:rPr>
              <w:t>PONTUAÇÃO BÔNUS PARA AGENTES CULTURAIS PESSOAS FÍSICAS</w:t>
            </w:r>
          </w:p>
        </w:tc>
      </w:tr>
      <w:tr w:rsidR="006925DF" w:rsidRPr="007E5F43" w14:paraId="4C849194" w14:textId="77777777" w:rsidTr="00B170B7">
        <w:tc>
          <w:tcPr>
            <w:tcW w:w="3009" w:type="dxa"/>
            <w:shd w:val="clear" w:color="auto" w:fill="auto"/>
            <w:tcMar>
              <w:top w:w="100" w:type="dxa"/>
              <w:left w:w="100" w:type="dxa"/>
              <w:bottom w:w="100" w:type="dxa"/>
              <w:right w:w="100" w:type="dxa"/>
            </w:tcMar>
          </w:tcPr>
          <w:p w14:paraId="0FD1128F" w14:textId="77777777" w:rsidR="006925DF" w:rsidRPr="007E5F43" w:rsidRDefault="006925DF" w:rsidP="00B170B7">
            <w:pPr>
              <w:jc w:val="center"/>
              <w:rPr>
                <w:b/>
              </w:rPr>
            </w:pPr>
            <w:r w:rsidRPr="007E5F43">
              <w:rPr>
                <w:b/>
              </w:rPr>
              <w:t>Identificação do Ponto Extra</w:t>
            </w:r>
          </w:p>
        </w:tc>
        <w:tc>
          <w:tcPr>
            <w:tcW w:w="3010" w:type="dxa"/>
            <w:shd w:val="clear" w:color="auto" w:fill="auto"/>
            <w:tcMar>
              <w:top w:w="100" w:type="dxa"/>
              <w:left w:w="100" w:type="dxa"/>
              <w:bottom w:w="100" w:type="dxa"/>
              <w:right w:w="100" w:type="dxa"/>
            </w:tcMar>
          </w:tcPr>
          <w:p w14:paraId="62C1C353" w14:textId="77777777" w:rsidR="006925DF" w:rsidRPr="007E5F43" w:rsidRDefault="006925DF" w:rsidP="00B170B7">
            <w:pPr>
              <w:jc w:val="center"/>
              <w:rPr>
                <w:b/>
              </w:rPr>
            </w:pPr>
            <w:r w:rsidRPr="007E5F43">
              <w:rPr>
                <w:b/>
              </w:rPr>
              <w:t>Descrição do Ponto Extra</w:t>
            </w:r>
          </w:p>
        </w:tc>
        <w:tc>
          <w:tcPr>
            <w:tcW w:w="3010" w:type="dxa"/>
            <w:shd w:val="clear" w:color="auto" w:fill="auto"/>
            <w:tcMar>
              <w:top w:w="100" w:type="dxa"/>
              <w:left w:w="100" w:type="dxa"/>
              <w:bottom w:w="100" w:type="dxa"/>
              <w:right w:w="100" w:type="dxa"/>
            </w:tcMar>
          </w:tcPr>
          <w:p w14:paraId="3E6F3D04" w14:textId="77777777" w:rsidR="006925DF" w:rsidRPr="007E5F43" w:rsidRDefault="006925DF" w:rsidP="00B170B7">
            <w:pPr>
              <w:jc w:val="center"/>
              <w:rPr>
                <w:b/>
              </w:rPr>
            </w:pPr>
            <w:r w:rsidRPr="007E5F43">
              <w:rPr>
                <w:b/>
              </w:rPr>
              <w:t>Pontuação Máxima</w:t>
            </w:r>
          </w:p>
        </w:tc>
      </w:tr>
      <w:tr w:rsidR="006925DF" w:rsidRPr="007E5F43" w14:paraId="6BC25AD1" w14:textId="77777777" w:rsidTr="00B170B7">
        <w:tc>
          <w:tcPr>
            <w:tcW w:w="3009" w:type="dxa"/>
            <w:shd w:val="clear" w:color="auto" w:fill="auto"/>
            <w:tcMar>
              <w:top w:w="100" w:type="dxa"/>
              <w:left w:w="100" w:type="dxa"/>
              <w:bottom w:w="100" w:type="dxa"/>
              <w:right w:w="100" w:type="dxa"/>
            </w:tcMar>
          </w:tcPr>
          <w:p w14:paraId="14D1AD6A" w14:textId="77777777" w:rsidR="006925DF" w:rsidRPr="007E5F43" w:rsidRDefault="006925DF" w:rsidP="00B170B7">
            <w:pPr>
              <w:shd w:val="clear" w:color="auto" w:fill="FFFFFF"/>
              <w:spacing w:before="240" w:after="240"/>
              <w:jc w:val="center"/>
              <w:rPr>
                <w:b/>
              </w:rPr>
            </w:pPr>
            <w:r w:rsidRPr="007E5F43">
              <w:rPr>
                <w:b/>
              </w:rPr>
              <w:t>E</w:t>
            </w:r>
          </w:p>
        </w:tc>
        <w:tc>
          <w:tcPr>
            <w:tcW w:w="3010" w:type="dxa"/>
            <w:shd w:val="clear" w:color="auto" w:fill="auto"/>
            <w:tcMar>
              <w:top w:w="100" w:type="dxa"/>
              <w:left w:w="100" w:type="dxa"/>
              <w:bottom w:w="100" w:type="dxa"/>
              <w:right w:w="100" w:type="dxa"/>
            </w:tcMar>
          </w:tcPr>
          <w:p w14:paraId="4AF67C65" w14:textId="77777777" w:rsidR="006925DF" w:rsidRPr="007E5F43" w:rsidRDefault="006925DF" w:rsidP="00B170B7">
            <w:pPr>
              <w:jc w:val="center"/>
            </w:pPr>
            <w:r w:rsidRPr="007E5F43">
              <w:t>Agente cultural do gênero feminino</w:t>
            </w:r>
          </w:p>
        </w:tc>
        <w:tc>
          <w:tcPr>
            <w:tcW w:w="3010" w:type="dxa"/>
            <w:shd w:val="clear" w:color="auto" w:fill="auto"/>
            <w:tcMar>
              <w:top w:w="100" w:type="dxa"/>
              <w:left w:w="100" w:type="dxa"/>
              <w:bottom w:w="100" w:type="dxa"/>
              <w:right w:w="100" w:type="dxa"/>
            </w:tcMar>
          </w:tcPr>
          <w:p w14:paraId="6D0F1411" w14:textId="77777777" w:rsidR="006925DF" w:rsidRPr="007E5F43" w:rsidRDefault="006925DF" w:rsidP="00B170B7">
            <w:pPr>
              <w:jc w:val="center"/>
            </w:pPr>
          </w:p>
          <w:p w14:paraId="7681C729" w14:textId="77777777" w:rsidR="006925DF" w:rsidRPr="007E5F43" w:rsidRDefault="006925DF" w:rsidP="00B170B7">
            <w:pPr>
              <w:jc w:val="center"/>
            </w:pPr>
            <w:r w:rsidRPr="007E5F43">
              <w:t>5</w:t>
            </w:r>
          </w:p>
        </w:tc>
      </w:tr>
      <w:tr w:rsidR="006925DF" w:rsidRPr="007E5F43" w14:paraId="2D29064B" w14:textId="77777777" w:rsidTr="00B170B7">
        <w:tc>
          <w:tcPr>
            <w:tcW w:w="3009" w:type="dxa"/>
            <w:shd w:val="clear" w:color="auto" w:fill="auto"/>
            <w:tcMar>
              <w:top w:w="100" w:type="dxa"/>
              <w:left w:w="100" w:type="dxa"/>
              <w:bottom w:w="100" w:type="dxa"/>
              <w:right w:w="100" w:type="dxa"/>
            </w:tcMar>
          </w:tcPr>
          <w:p w14:paraId="1A22E58F" w14:textId="77777777" w:rsidR="006925DF" w:rsidRPr="007E5F43" w:rsidRDefault="006925DF" w:rsidP="00B170B7">
            <w:pPr>
              <w:shd w:val="clear" w:color="auto" w:fill="FFFFFF"/>
              <w:spacing w:before="240" w:after="240"/>
              <w:jc w:val="center"/>
              <w:rPr>
                <w:b/>
              </w:rPr>
            </w:pPr>
            <w:r w:rsidRPr="007E5F43">
              <w:rPr>
                <w:b/>
              </w:rPr>
              <w:t>F</w:t>
            </w:r>
          </w:p>
        </w:tc>
        <w:tc>
          <w:tcPr>
            <w:tcW w:w="3010" w:type="dxa"/>
            <w:shd w:val="clear" w:color="auto" w:fill="auto"/>
            <w:tcMar>
              <w:top w:w="100" w:type="dxa"/>
              <w:left w:w="100" w:type="dxa"/>
              <w:bottom w:w="100" w:type="dxa"/>
              <w:right w:w="100" w:type="dxa"/>
            </w:tcMar>
          </w:tcPr>
          <w:p w14:paraId="47CD6C80" w14:textId="77777777" w:rsidR="006925DF" w:rsidRPr="007E5F43" w:rsidRDefault="006925DF" w:rsidP="00B170B7">
            <w:pPr>
              <w:jc w:val="center"/>
            </w:pPr>
            <w:r w:rsidRPr="007E5F43">
              <w:t>Agente cultural negro ou indígena</w:t>
            </w:r>
          </w:p>
        </w:tc>
        <w:tc>
          <w:tcPr>
            <w:tcW w:w="3010" w:type="dxa"/>
            <w:shd w:val="clear" w:color="auto" w:fill="auto"/>
            <w:tcMar>
              <w:top w:w="100" w:type="dxa"/>
              <w:left w:w="100" w:type="dxa"/>
              <w:bottom w:w="100" w:type="dxa"/>
              <w:right w:w="100" w:type="dxa"/>
            </w:tcMar>
          </w:tcPr>
          <w:p w14:paraId="2EC84444" w14:textId="77777777" w:rsidR="006925DF" w:rsidRPr="007E5F43" w:rsidRDefault="006925DF" w:rsidP="00B170B7">
            <w:pPr>
              <w:jc w:val="center"/>
            </w:pPr>
          </w:p>
          <w:p w14:paraId="53EFAF68" w14:textId="77777777" w:rsidR="006925DF" w:rsidRPr="007E5F43" w:rsidRDefault="006925DF" w:rsidP="00B170B7">
            <w:pPr>
              <w:jc w:val="center"/>
            </w:pPr>
            <w:r w:rsidRPr="007E5F43">
              <w:t>5</w:t>
            </w:r>
          </w:p>
        </w:tc>
      </w:tr>
      <w:tr w:rsidR="006925DF" w:rsidRPr="007E5F43" w14:paraId="4CE4F49F" w14:textId="77777777" w:rsidTr="00B170B7">
        <w:tc>
          <w:tcPr>
            <w:tcW w:w="3009" w:type="dxa"/>
            <w:shd w:val="clear" w:color="auto" w:fill="auto"/>
            <w:tcMar>
              <w:top w:w="100" w:type="dxa"/>
              <w:left w:w="100" w:type="dxa"/>
              <w:bottom w:w="100" w:type="dxa"/>
              <w:right w:w="100" w:type="dxa"/>
            </w:tcMar>
          </w:tcPr>
          <w:p w14:paraId="19E33919" w14:textId="77777777" w:rsidR="006925DF" w:rsidRPr="007E5F43" w:rsidRDefault="006925DF" w:rsidP="00B170B7">
            <w:pPr>
              <w:shd w:val="clear" w:color="auto" w:fill="FFFFFF"/>
              <w:spacing w:before="240" w:after="240"/>
              <w:jc w:val="center"/>
              <w:rPr>
                <w:b/>
              </w:rPr>
            </w:pPr>
            <w:r w:rsidRPr="007E5F43">
              <w:rPr>
                <w:b/>
              </w:rPr>
              <w:t>G</w:t>
            </w:r>
          </w:p>
        </w:tc>
        <w:tc>
          <w:tcPr>
            <w:tcW w:w="3010" w:type="dxa"/>
            <w:shd w:val="clear" w:color="auto" w:fill="auto"/>
            <w:tcMar>
              <w:top w:w="100" w:type="dxa"/>
              <w:left w:w="100" w:type="dxa"/>
              <w:bottom w:w="100" w:type="dxa"/>
              <w:right w:w="100" w:type="dxa"/>
            </w:tcMar>
          </w:tcPr>
          <w:p w14:paraId="3D12435B" w14:textId="77777777" w:rsidR="006925DF" w:rsidRPr="007E5F43" w:rsidRDefault="006925DF" w:rsidP="00B170B7">
            <w:pPr>
              <w:jc w:val="center"/>
            </w:pPr>
            <w:r w:rsidRPr="007E5F43">
              <w:t>Agente cultural com deficiência</w:t>
            </w:r>
          </w:p>
        </w:tc>
        <w:tc>
          <w:tcPr>
            <w:tcW w:w="3010" w:type="dxa"/>
            <w:shd w:val="clear" w:color="auto" w:fill="auto"/>
            <w:tcMar>
              <w:top w:w="100" w:type="dxa"/>
              <w:left w:w="100" w:type="dxa"/>
              <w:bottom w:w="100" w:type="dxa"/>
              <w:right w:w="100" w:type="dxa"/>
            </w:tcMar>
          </w:tcPr>
          <w:p w14:paraId="00AEDAA5" w14:textId="77777777" w:rsidR="006925DF" w:rsidRPr="007E5F43" w:rsidRDefault="006925DF" w:rsidP="00B170B7">
            <w:pPr>
              <w:jc w:val="center"/>
            </w:pPr>
          </w:p>
          <w:p w14:paraId="4F06A496" w14:textId="77777777" w:rsidR="006925DF" w:rsidRPr="007E5F43" w:rsidRDefault="006925DF" w:rsidP="00B170B7">
            <w:pPr>
              <w:jc w:val="center"/>
            </w:pPr>
            <w:r w:rsidRPr="007E5F43">
              <w:t>5</w:t>
            </w:r>
          </w:p>
        </w:tc>
      </w:tr>
      <w:tr w:rsidR="006925DF" w:rsidRPr="007E5F43" w14:paraId="2B2FD7C9" w14:textId="77777777" w:rsidTr="00B170B7">
        <w:trPr>
          <w:trHeight w:val="420"/>
        </w:trPr>
        <w:tc>
          <w:tcPr>
            <w:tcW w:w="6019" w:type="dxa"/>
            <w:gridSpan w:val="2"/>
            <w:shd w:val="clear" w:color="auto" w:fill="auto"/>
            <w:tcMar>
              <w:top w:w="100" w:type="dxa"/>
              <w:left w:w="100" w:type="dxa"/>
              <w:bottom w:w="100" w:type="dxa"/>
              <w:right w:w="100" w:type="dxa"/>
            </w:tcMar>
          </w:tcPr>
          <w:p w14:paraId="06894CCF" w14:textId="77777777" w:rsidR="006925DF" w:rsidRPr="007E5F43" w:rsidRDefault="006925DF" w:rsidP="00B170B7">
            <w:pPr>
              <w:shd w:val="clear" w:color="auto" w:fill="FFFFFF"/>
              <w:spacing w:before="240" w:after="240"/>
              <w:jc w:val="center"/>
              <w:rPr>
                <w:b/>
              </w:rPr>
            </w:pPr>
            <w:r w:rsidRPr="007E5F43">
              <w:rPr>
                <w:b/>
              </w:rPr>
              <w:t>PONTUAÇÃO EXTRA TOTAL</w:t>
            </w:r>
          </w:p>
        </w:tc>
        <w:tc>
          <w:tcPr>
            <w:tcW w:w="3010" w:type="dxa"/>
            <w:shd w:val="clear" w:color="auto" w:fill="auto"/>
            <w:tcMar>
              <w:top w:w="100" w:type="dxa"/>
              <w:left w:w="100" w:type="dxa"/>
              <w:bottom w:w="100" w:type="dxa"/>
              <w:right w:w="100" w:type="dxa"/>
            </w:tcMar>
          </w:tcPr>
          <w:p w14:paraId="5C545AE5" w14:textId="77777777" w:rsidR="006925DF" w:rsidRPr="007E5F43" w:rsidRDefault="006925DF" w:rsidP="00B170B7">
            <w:pPr>
              <w:shd w:val="clear" w:color="auto" w:fill="FFFFFF"/>
              <w:spacing w:before="240" w:after="240"/>
              <w:jc w:val="center"/>
              <w:rPr>
                <w:color w:val="FF0000"/>
              </w:rPr>
            </w:pPr>
            <w:r w:rsidRPr="007E5F43">
              <w:t>15 PONTOS</w:t>
            </w:r>
          </w:p>
        </w:tc>
      </w:tr>
    </w:tbl>
    <w:p w14:paraId="657616A1" w14:textId="77777777" w:rsidR="006925DF" w:rsidRPr="007E5F43" w:rsidRDefault="006925DF" w:rsidP="006925DF">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925DF" w:rsidRPr="007E5F43" w14:paraId="3984DE90" w14:textId="77777777" w:rsidTr="00B170B7">
        <w:trPr>
          <w:trHeight w:val="420"/>
        </w:trPr>
        <w:tc>
          <w:tcPr>
            <w:tcW w:w="9029" w:type="dxa"/>
            <w:gridSpan w:val="3"/>
            <w:shd w:val="clear" w:color="auto" w:fill="auto"/>
            <w:tcMar>
              <w:top w:w="100" w:type="dxa"/>
              <w:left w:w="100" w:type="dxa"/>
              <w:bottom w:w="100" w:type="dxa"/>
              <w:right w:w="100" w:type="dxa"/>
            </w:tcMar>
          </w:tcPr>
          <w:p w14:paraId="7E4F0BCE" w14:textId="77777777" w:rsidR="006925DF" w:rsidRPr="007E5F43" w:rsidRDefault="006925DF" w:rsidP="00B170B7">
            <w:pPr>
              <w:jc w:val="center"/>
              <w:rPr>
                <w:b/>
              </w:rPr>
            </w:pPr>
            <w:r w:rsidRPr="007E5F43">
              <w:rPr>
                <w:b/>
              </w:rPr>
              <w:t>PONTUAÇÃO EXTRA PARA AGENTES CULTURAIS PESSOAS JURÍDICAS E COLETIVOS OU GRUPOS CULTURAIS SEM CNPJ</w:t>
            </w:r>
          </w:p>
        </w:tc>
      </w:tr>
      <w:tr w:rsidR="006925DF" w:rsidRPr="007E5F43" w14:paraId="76621EEC" w14:textId="77777777" w:rsidTr="00B170B7">
        <w:tc>
          <w:tcPr>
            <w:tcW w:w="3009" w:type="dxa"/>
            <w:shd w:val="clear" w:color="auto" w:fill="auto"/>
            <w:tcMar>
              <w:top w:w="100" w:type="dxa"/>
              <w:left w:w="100" w:type="dxa"/>
              <w:bottom w:w="100" w:type="dxa"/>
              <w:right w:w="100" w:type="dxa"/>
            </w:tcMar>
          </w:tcPr>
          <w:p w14:paraId="395B168D" w14:textId="77777777" w:rsidR="006925DF" w:rsidRPr="007E5F43" w:rsidRDefault="006925DF" w:rsidP="00B170B7">
            <w:pPr>
              <w:jc w:val="center"/>
              <w:rPr>
                <w:b/>
              </w:rPr>
            </w:pPr>
            <w:r w:rsidRPr="007E5F43">
              <w:rPr>
                <w:b/>
              </w:rPr>
              <w:t>Identificação do Ponto Extra</w:t>
            </w:r>
          </w:p>
        </w:tc>
        <w:tc>
          <w:tcPr>
            <w:tcW w:w="3010" w:type="dxa"/>
            <w:shd w:val="clear" w:color="auto" w:fill="auto"/>
            <w:tcMar>
              <w:top w:w="100" w:type="dxa"/>
              <w:left w:w="100" w:type="dxa"/>
              <w:bottom w:w="100" w:type="dxa"/>
              <w:right w:w="100" w:type="dxa"/>
            </w:tcMar>
          </w:tcPr>
          <w:p w14:paraId="767CE9B3" w14:textId="77777777" w:rsidR="006925DF" w:rsidRPr="007E5F43" w:rsidRDefault="006925DF" w:rsidP="00B170B7">
            <w:pPr>
              <w:jc w:val="center"/>
              <w:rPr>
                <w:b/>
              </w:rPr>
            </w:pPr>
            <w:r w:rsidRPr="007E5F43">
              <w:rPr>
                <w:b/>
              </w:rPr>
              <w:t>Descrição do Ponto Extra</w:t>
            </w:r>
          </w:p>
        </w:tc>
        <w:tc>
          <w:tcPr>
            <w:tcW w:w="3010" w:type="dxa"/>
            <w:shd w:val="clear" w:color="auto" w:fill="auto"/>
            <w:tcMar>
              <w:top w:w="100" w:type="dxa"/>
              <w:left w:w="100" w:type="dxa"/>
              <w:bottom w:w="100" w:type="dxa"/>
              <w:right w:w="100" w:type="dxa"/>
            </w:tcMar>
          </w:tcPr>
          <w:p w14:paraId="311E66FF" w14:textId="77777777" w:rsidR="006925DF" w:rsidRPr="007E5F43" w:rsidRDefault="006925DF" w:rsidP="00B170B7">
            <w:pPr>
              <w:jc w:val="center"/>
              <w:rPr>
                <w:b/>
              </w:rPr>
            </w:pPr>
            <w:r w:rsidRPr="007E5F43">
              <w:rPr>
                <w:b/>
              </w:rPr>
              <w:t>Pontuação Máxima</w:t>
            </w:r>
          </w:p>
        </w:tc>
      </w:tr>
      <w:tr w:rsidR="006925DF" w:rsidRPr="007E5F43" w14:paraId="409676DE" w14:textId="77777777" w:rsidTr="00B170B7">
        <w:tc>
          <w:tcPr>
            <w:tcW w:w="3009" w:type="dxa"/>
            <w:shd w:val="clear" w:color="auto" w:fill="auto"/>
            <w:tcMar>
              <w:top w:w="100" w:type="dxa"/>
              <w:left w:w="100" w:type="dxa"/>
              <w:bottom w:w="100" w:type="dxa"/>
              <w:right w:w="100" w:type="dxa"/>
            </w:tcMar>
          </w:tcPr>
          <w:p w14:paraId="2D493F38" w14:textId="77777777" w:rsidR="006925DF" w:rsidRPr="007E5F43" w:rsidRDefault="006925DF" w:rsidP="00B170B7">
            <w:pPr>
              <w:shd w:val="clear" w:color="auto" w:fill="FFFFFF"/>
              <w:spacing w:before="240" w:after="240"/>
              <w:jc w:val="center"/>
              <w:rPr>
                <w:b/>
              </w:rPr>
            </w:pPr>
            <w:r w:rsidRPr="007E5F43">
              <w:rPr>
                <w:b/>
              </w:rPr>
              <w:t>H</w:t>
            </w:r>
          </w:p>
        </w:tc>
        <w:tc>
          <w:tcPr>
            <w:tcW w:w="3010" w:type="dxa"/>
            <w:shd w:val="clear" w:color="auto" w:fill="auto"/>
            <w:tcMar>
              <w:top w:w="100" w:type="dxa"/>
              <w:left w:w="100" w:type="dxa"/>
              <w:bottom w:w="100" w:type="dxa"/>
              <w:right w:w="100" w:type="dxa"/>
            </w:tcMar>
          </w:tcPr>
          <w:p w14:paraId="6E0B0801" w14:textId="77777777" w:rsidR="006925DF" w:rsidRPr="007E5F43" w:rsidRDefault="006925DF" w:rsidP="00B170B7">
            <w:pPr>
              <w:jc w:val="center"/>
            </w:pPr>
            <w:r w:rsidRPr="007E5F43">
              <w:t>Pessoas jurídicas ou coletivos/grupos compostos por mais de 50% de pessoas negras ou indígenas</w:t>
            </w:r>
          </w:p>
        </w:tc>
        <w:tc>
          <w:tcPr>
            <w:tcW w:w="3010" w:type="dxa"/>
            <w:shd w:val="clear" w:color="auto" w:fill="auto"/>
            <w:tcMar>
              <w:top w:w="100" w:type="dxa"/>
              <w:left w:w="100" w:type="dxa"/>
              <w:bottom w:w="100" w:type="dxa"/>
              <w:right w:w="100" w:type="dxa"/>
            </w:tcMar>
          </w:tcPr>
          <w:p w14:paraId="383F0533" w14:textId="77777777" w:rsidR="006925DF" w:rsidRPr="007E5F43" w:rsidRDefault="006925DF" w:rsidP="00B170B7">
            <w:pPr>
              <w:jc w:val="center"/>
            </w:pPr>
          </w:p>
          <w:p w14:paraId="64B752A9" w14:textId="77777777" w:rsidR="006925DF" w:rsidRPr="007E5F43" w:rsidRDefault="006925DF" w:rsidP="00B170B7">
            <w:pPr>
              <w:jc w:val="center"/>
            </w:pPr>
          </w:p>
          <w:p w14:paraId="67EB1521" w14:textId="77777777" w:rsidR="006925DF" w:rsidRPr="007E5F43" w:rsidRDefault="006925DF" w:rsidP="00B170B7">
            <w:pPr>
              <w:jc w:val="center"/>
            </w:pPr>
            <w:r w:rsidRPr="007E5F43">
              <w:t>5</w:t>
            </w:r>
          </w:p>
        </w:tc>
      </w:tr>
      <w:tr w:rsidR="006925DF" w:rsidRPr="007E5F43" w14:paraId="19F35D85" w14:textId="77777777" w:rsidTr="00B170B7">
        <w:tc>
          <w:tcPr>
            <w:tcW w:w="3009" w:type="dxa"/>
            <w:shd w:val="clear" w:color="auto" w:fill="auto"/>
            <w:tcMar>
              <w:top w:w="100" w:type="dxa"/>
              <w:left w:w="100" w:type="dxa"/>
              <w:bottom w:w="100" w:type="dxa"/>
              <w:right w:w="100" w:type="dxa"/>
            </w:tcMar>
          </w:tcPr>
          <w:p w14:paraId="675B015B" w14:textId="77777777" w:rsidR="006925DF" w:rsidRPr="007E5F43" w:rsidRDefault="006925DF" w:rsidP="00B170B7">
            <w:pPr>
              <w:shd w:val="clear" w:color="auto" w:fill="FFFFFF"/>
              <w:spacing w:before="240" w:after="240"/>
              <w:jc w:val="center"/>
              <w:rPr>
                <w:b/>
              </w:rPr>
            </w:pPr>
            <w:r w:rsidRPr="007E5F43">
              <w:rPr>
                <w:b/>
              </w:rPr>
              <w:t>I</w:t>
            </w:r>
          </w:p>
        </w:tc>
        <w:tc>
          <w:tcPr>
            <w:tcW w:w="3010" w:type="dxa"/>
            <w:shd w:val="clear" w:color="auto" w:fill="auto"/>
            <w:tcMar>
              <w:top w:w="100" w:type="dxa"/>
              <w:left w:w="100" w:type="dxa"/>
              <w:bottom w:w="100" w:type="dxa"/>
              <w:right w:w="100" w:type="dxa"/>
            </w:tcMar>
          </w:tcPr>
          <w:p w14:paraId="294FF0AD" w14:textId="77777777" w:rsidR="006925DF" w:rsidRPr="007E5F43" w:rsidRDefault="006925DF" w:rsidP="00B170B7">
            <w:pPr>
              <w:jc w:val="center"/>
            </w:pPr>
            <w:r w:rsidRPr="007E5F43">
              <w:t>Pessoas jurídicas compostas por mais de 50% de mulheres</w:t>
            </w:r>
          </w:p>
        </w:tc>
        <w:tc>
          <w:tcPr>
            <w:tcW w:w="3010" w:type="dxa"/>
            <w:shd w:val="clear" w:color="auto" w:fill="auto"/>
            <w:tcMar>
              <w:top w:w="100" w:type="dxa"/>
              <w:left w:w="100" w:type="dxa"/>
              <w:bottom w:w="100" w:type="dxa"/>
              <w:right w:w="100" w:type="dxa"/>
            </w:tcMar>
          </w:tcPr>
          <w:p w14:paraId="7AD0F6E8" w14:textId="77777777" w:rsidR="006925DF" w:rsidRPr="007E5F43" w:rsidRDefault="006925DF" w:rsidP="00B170B7">
            <w:pPr>
              <w:jc w:val="center"/>
            </w:pPr>
          </w:p>
          <w:p w14:paraId="3D9D2F39" w14:textId="77777777" w:rsidR="006925DF" w:rsidRPr="007E5F43" w:rsidRDefault="006925DF" w:rsidP="00B170B7">
            <w:pPr>
              <w:jc w:val="center"/>
            </w:pPr>
          </w:p>
          <w:p w14:paraId="52296ACF" w14:textId="77777777" w:rsidR="006925DF" w:rsidRPr="007E5F43" w:rsidRDefault="006925DF" w:rsidP="00B170B7">
            <w:pPr>
              <w:jc w:val="center"/>
            </w:pPr>
            <w:r w:rsidRPr="007E5F43">
              <w:t>5</w:t>
            </w:r>
          </w:p>
        </w:tc>
      </w:tr>
      <w:tr w:rsidR="006925DF" w:rsidRPr="007E5F43" w14:paraId="53F93744" w14:textId="77777777" w:rsidTr="00B170B7">
        <w:trPr>
          <w:trHeight w:val="420"/>
        </w:trPr>
        <w:tc>
          <w:tcPr>
            <w:tcW w:w="6019" w:type="dxa"/>
            <w:gridSpan w:val="2"/>
            <w:shd w:val="clear" w:color="auto" w:fill="auto"/>
            <w:tcMar>
              <w:top w:w="100" w:type="dxa"/>
              <w:left w:w="100" w:type="dxa"/>
              <w:bottom w:w="100" w:type="dxa"/>
              <w:right w:w="100" w:type="dxa"/>
            </w:tcMar>
          </w:tcPr>
          <w:p w14:paraId="28577462" w14:textId="77777777" w:rsidR="006925DF" w:rsidRPr="007E5F43" w:rsidRDefault="006925DF" w:rsidP="00B170B7">
            <w:pPr>
              <w:shd w:val="clear" w:color="auto" w:fill="FFFFFF"/>
              <w:spacing w:before="240" w:after="240"/>
              <w:jc w:val="center"/>
              <w:rPr>
                <w:b/>
              </w:rPr>
            </w:pPr>
            <w:r w:rsidRPr="007E5F43">
              <w:rPr>
                <w:b/>
              </w:rPr>
              <w:t>PONTUAÇÃO EXTRA TOTAL</w:t>
            </w:r>
          </w:p>
        </w:tc>
        <w:tc>
          <w:tcPr>
            <w:tcW w:w="3010" w:type="dxa"/>
            <w:shd w:val="clear" w:color="auto" w:fill="auto"/>
            <w:tcMar>
              <w:top w:w="100" w:type="dxa"/>
              <w:left w:w="100" w:type="dxa"/>
              <w:bottom w:w="100" w:type="dxa"/>
              <w:right w:w="100" w:type="dxa"/>
            </w:tcMar>
          </w:tcPr>
          <w:p w14:paraId="3E18AEDD" w14:textId="77777777" w:rsidR="006925DF" w:rsidRPr="007E5F43" w:rsidRDefault="006925DF" w:rsidP="00B170B7">
            <w:pPr>
              <w:shd w:val="clear" w:color="auto" w:fill="FFFFFF"/>
              <w:spacing w:before="240" w:after="240"/>
              <w:jc w:val="center"/>
              <w:rPr>
                <w:color w:val="FF0000"/>
              </w:rPr>
            </w:pPr>
            <w:r w:rsidRPr="007E5F43">
              <w:t>10 PONTOS</w:t>
            </w:r>
          </w:p>
        </w:tc>
      </w:tr>
    </w:tbl>
    <w:p w14:paraId="1ACA0386" w14:textId="77777777" w:rsidR="006925DF" w:rsidRPr="007E5F43" w:rsidRDefault="006925DF" w:rsidP="006925DF">
      <w:pPr>
        <w:widowControl/>
        <w:numPr>
          <w:ilvl w:val="0"/>
          <w:numId w:val="14"/>
        </w:numPr>
        <w:autoSpaceDE/>
        <w:autoSpaceDN/>
        <w:spacing w:before="120" w:line="276" w:lineRule="auto"/>
        <w:ind w:right="120"/>
        <w:jc w:val="both"/>
        <w:rPr>
          <w:rFonts w:eastAsia="Times New Roman"/>
        </w:rPr>
      </w:pPr>
      <w:r w:rsidRPr="007E5F43">
        <w:t>A pontuação final de cada candidatura será POR CONSENSO DOS MEMBROS DA COMISSÃO, POR MÉDIA DAS NOTAS ATRIBUÍDAS INDIVIDUALMENTE POR CADA MEMBRO, ETC]</w:t>
      </w:r>
    </w:p>
    <w:p w14:paraId="52F5DAA9" w14:textId="77777777" w:rsidR="006925DF" w:rsidRPr="007E5F43" w:rsidRDefault="006925DF" w:rsidP="006925DF">
      <w:pPr>
        <w:widowControl/>
        <w:numPr>
          <w:ilvl w:val="0"/>
          <w:numId w:val="14"/>
        </w:numPr>
        <w:autoSpaceDE/>
        <w:autoSpaceDN/>
        <w:spacing w:line="276" w:lineRule="auto"/>
        <w:jc w:val="both"/>
        <w:rPr>
          <w:rFonts w:eastAsia="Times New Roman"/>
        </w:rPr>
      </w:pPr>
      <w:r w:rsidRPr="007E5F43">
        <w:t xml:space="preserve">Os critérios gerais são </w:t>
      </w:r>
      <w:r w:rsidRPr="007E5F43">
        <w:rPr>
          <w:b/>
        </w:rPr>
        <w:t>eliminatórios</w:t>
      </w:r>
      <w:r w:rsidRPr="007E5F43">
        <w:t>, de modo que, o agente cultural que receber pontuação 0 em algum dos critérios será desclassificado do Edital.</w:t>
      </w:r>
    </w:p>
    <w:p w14:paraId="3CD25AF7" w14:textId="77777777" w:rsidR="006925DF" w:rsidRPr="007E5F43" w:rsidRDefault="006925DF" w:rsidP="006925DF">
      <w:pPr>
        <w:widowControl/>
        <w:numPr>
          <w:ilvl w:val="0"/>
          <w:numId w:val="14"/>
        </w:numPr>
        <w:autoSpaceDE/>
        <w:autoSpaceDN/>
        <w:spacing w:line="276" w:lineRule="auto"/>
        <w:jc w:val="both"/>
      </w:pPr>
      <w:r w:rsidRPr="007E5F43">
        <w:lastRenderedPageBreak/>
        <w:t>Os bônus de pontuação são cumulativos e não constituem critérios obrigatórios, de modo que a pontuação 0 em algum dos critérios não desclassifica o agente cultural.</w:t>
      </w:r>
    </w:p>
    <w:p w14:paraId="6CF879D6" w14:textId="77777777" w:rsidR="006925DF" w:rsidRPr="007E5F43" w:rsidRDefault="006925DF" w:rsidP="006925DF">
      <w:pPr>
        <w:widowControl/>
        <w:numPr>
          <w:ilvl w:val="0"/>
          <w:numId w:val="14"/>
        </w:numPr>
        <w:autoSpaceDE/>
        <w:autoSpaceDN/>
        <w:spacing w:line="276" w:lineRule="auto"/>
        <w:jc w:val="both"/>
      </w:pPr>
      <w:r w:rsidRPr="007E5F43">
        <w:t>Em caso de empate, serão utilizados para fins de classificac</w:t>
      </w:r>
      <w:r w:rsidRPr="007E5F43">
        <w:rPr>
          <w:rFonts w:ascii="Times New Roman" w:hAnsi="Times New Roman" w:cs="Times New Roman"/>
        </w:rPr>
        <w:t>̧</w:t>
      </w:r>
      <w:r w:rsidRPr="007E5F43">
        <w:t xml:space="preserve">ão a maior nota nos critérios de acordo com a ordem abaixo definida: A, B, C, D, E, F, G, H, I,respectivamente. </w:t>
      </w:r>
    </w:p>
    <w:p w14:paraId="13670B38" w14:textId="77777777" w:rsidR="006925DF" w:rsidRPr="007E5F43" w:rsidRDefault="006925DF" w:rsidP="006925DF">
      <w:pPr>
        <w:widowControl/>
        <w:numPr>
          <w:ilvl w:val="0"/>
          <w:numId w:val="14"/>
        </w:numPr>
        <w:autoSpaceDE/>
        <w:autoSpaceDN/>
        <w:spacing w:line="276" w:lineRule="auto"/>
        <w:jc w:val="both"/>
      </w:pPr>
      <w:r w:rsidRPr="007E5F43">
        <w:t>Caso nenhum dos critérios acima elencados seja capaz de promover o desempate serão adotados critérios de desempate na ordem a seguir:AGENTE CULTURAI COM MAIOR IDADE, SORTEIO, ETC]</w:t>
      </w:r>
    </w:p>
    <w:p w14:paraId="73261C36" w14:textId="77777777" w:rsidR="006925DF" w:rsidRPr="007E5F43" w:rsidRDefault="006925DF" w:rsidP="006925DF">
      <w:pPr>
        <w:widowControl/>
        <w:numPr>
          <w:ilvl w:val="0"/>
          <w:numId w:val="14"/>
        </w:numPr>
        <w:autoSpaceDE/>
        <w:autoSpaceDN/>
        <w:spacing w:line="276" w:lineRule="auto"/>
        <w:jc w:val="both"/>
      </w:pPr>
      <w:r w:rsidRPr="007E5F43">
        <w:t>Serão considerados aptas os agentes culturais que receberem nota final igual ou superior a 30 pontos.</w:t>
      </w:r>
    </w:p>
    <w:p w14:paraId="18153EA7" w14:textId="77777777" w:rsidR="006925DF" w:rsidRPr="007E5F43" w:rsidRDefault="006925DF" w:rsidP="006925DF">
      <w:pPr>
        <w:widowControl/>
        <w:numPr>
          <w:ilvl w:val="0"/>
          <w:numId w:val="13"/>
        </w:numPr>
        <w:autoSpaceDE/>
        <w:autoSpaceDN/>
        <w:spacing w:line="276" w:lineRule="auto"/>
        <w:jc w:val="both"/>
      </w:pPr>
      <w:r w:rsidRPr="007E5F43">
        <w:t>A falsidade de informações acarretará desclassificação, podendo ensejar, ainda, a aplicação de sanções administrativas ou criminais.</w:t>
      </w:r>
    </w:p>
    <w:p w14:paraId="5EB30F04" w14:textId="093E098E" w:rsidR="006925DF" w:rsidRPr="007E5F43" w:rsidRDefault="006925DF" w:rsidP="006925DF">
      <w:pPr>
        <w:jc w:val="center"/>
        <w:rPr>
          <w:b/>
        </w:rPr>
      </w:pPr>
    </w:p>
    <w:p w14:paraId="2C01495B" w14:textId="4867E773" w:rsidR="00DC5D64" w:rsidRPr="007E5F43" w:rsidRDefault="00DC5D64" w:rsidP="006925DF">
      <w:pPr>
        <w:jc w:val="center"/>
        <w:rPr>
          <w:b/>
        </w:rPr>
      </w:pPr>
    </w:p>
    <w:p w14:paraId="5526F3E1" w14:textId="5266D50E" w:rsidR="00DC5D64" w:rsidRPr="007E5F43" w:rsidRDefault="00DC5D64" w:rsidP="006925DF">
      <w:pPr>
        <w:jc w:val="center"/>
        <w:rPr>
          <w:b/>
        </w:rPr>
      </w:pPr>
    </w:p>
    <w:p w14:paraId="4E085D84" w14:textId="31F86C38" w:rsidR="00DC5D64" w:rsidRPr="007E5F43" w:rsidRDefault="00DC5D64" w:rsidP="006925DF">
      <w:pPr>
        <w:jc w:val="center"/>
        <w:rPr>
          <w:b/>
        </w:rPr>
      </w:pPr>
    </w:p>
    <w:p w14:paraId="225C5CF6" w14:textId="4C67212F" w:rsidR="00DC5D64" w:rsidRPr="007E5F43" w:rsidRDefault="00DC5D64" w:rsidP="006925DF">
      <w:pPr>
        <w:jc w:val="center"/>
        <w:rPr>
          <w:b/>
        </w:rPr>
      </w:pPr>
    </w:p>
    <w:p w14:paraId="2B70DD6B" w14:textId="23EB2771" w:rsidR="00DC5D64" w:rsidRPr="007E5F43" w:rsidRDefault="00DC5D64" w:rsidP="006925DF">
      <w:pPr>
        <w:jc w:val="center"/>
        <w:rPr>
          <w:b/>
        </w:rPr>
      </w:pPr>
    </w:p>
    <w:p w14:paraId="0F54DE2A" w14:textId="45DBA901" w:rsidR="00DC5D64" w:rsidRPr="007E5F43" w:rsidRDefault="00DC5D64" w:rsidP="006925DF">
      <w:pPr>
        <w:jc w:val="center"/>
        <w:rPr>
          <w:b/>
        </w:rPr>
      </w:pPr>
    </w:p>
    <w:p w14:paraId="16EF6A9A" w14:textId="79D9443F" w:rsidR="00DC5D64" w:rsidRPr="007E5F43" w:rsidRDefault="00DC5D64" w:rsidP="006925DF">
      <w:pPr>
        <w:jc w:val="center"/>
        <w:rPr>
          <w:b/>
        </w:rPr>
      </w:pPr>
    </w:p>
    <w:p w14:paraId="1F1C2ED5" w14:textId="173D644B" w:rsidR="00DC5D64" w:rsidRPr="007E5F43" w:rsidRDefault="00DC5D64" w:rsidP="006925DF">
      <w:pPr>
        <w:jc w:val="center"/>
        <w:rPr>
          <w:b/>
        </w:rPr>
      </w:pPr>
    </w:p>
    <w:p w14:paraId="293D4C97" w14:textId="2FB0114D" w:rsidR="00DC5D64" w:rsidRPr="007E5F43" w:rsidRDefault="00DC5D64" w:rsidP="006925DF">
      <w:pPr>
        <w:jc w:val="center"/>
        <w:rPr>
          <w:b/>
        </w:rPr>
      </w:pPr>
    </w:p>
    <w:p w14:paraId="109485A7" w14:textId="2CD80081" w:rsidR="00DC5D64" w:rsidRPr="007E5F43" w:rsidRDefault="00DC5D64" w:rsidP="006925DF">
      <w:pPr>
        <w:jc w:val="center"/>
        <w:rPr>
          <w:b/>
        </w:rPr>
      </w:pPr>
    </w:p>
    <w:p w14:paraId="75982E79" w14:textId="6A3BE173" w:rsidR="00DC5D64" w:rsidRPr="007E5F43" w:rsidRDefault="00DC5D64" w:rsidP="006925DF">
      <w:pPr>
        <w:jc w:val="center"/>
        <w:rPr>
          <w:b/>
        </w:rPr>
      </w:pPr>
    </w:p>
    <w:p w14:paraId="1644DE9C" w14:textId="6B1CB460" w:rsidR="00DC5D64" w:rsidRPr="007E5F43" w:rsidRDefault="00DC5D64" w:rsidP="006925DF">
      <w:pPr>
        <w:jc w:val="center"/>
        <w:rPr>
          <w:b/>
        </w:rPr>
      </w:pPr>
    </w:p>
    <w:p w14:paraId="4740BF6F" w14:textId="19FCE935" w:rsidR="00DC5D64" w:rsidRPr="007E5F43" w:rsidRDefault="00DC5D64" w:rsidP="006925DF">
      <w:pPr>
        <w:jc w:val="center"/>
        <w:rPr>
          <w:b/>
        </w:rPr>
      </w:pPr>
    </w:p>
    <w:p w14:paraId="168B4E9A" w14:textId="79533432" w:rsidR="00DC5D64" w:rsidRPr="007E5F43" w:rsidRDefault="00DC5D64" w:rsidP="006925DF">
      <w:pPr>
        <w:jc w:val="center"/>
        <w:rPr>
          <w:b/>
        </w:rPr>
      </w:pPr>
    </w:p>
    <w:p w14:paraId="08066298" w14:textId="78012194" w:rsidR="00DC5D64" w:rsidRPr="007E5F43" w:rsidRDefault="00DC5D64" w:rsidP="006925DF">
      <w:pPr>
        <w:jc w:val="center"/>
        <w:rPr>
          <w:b/>
        </w:rPr>
      </w:pPr>
    </w:p>
    <w:p w14:paraId="5E722C17" w14:textId="5D125BF9" w:rsidR="00DC5D64" w:rsidRPr="007E5F43" w:rsidRDefault="00DC5D64" w:rsidP="006925DF">
      <w:pPr>
        <w:jc w:val="center"/>
        <w:rPr>
          <w:b/>
        </w:rPr>
      </w:pPr>
    </w:p>
    <w:p w14:paraId="245F55B2" w14:textId="78675943" w:rsidR="00DC5D64" w:rsidRPr="007E5F43" w:rsidRDefault="00DC5D64" w:rsidP="006925DF">
      <w:pPr>
        <w:jc w:val="center"/>
        <w:rPr>
          <w:b/>
        </w:rPr>
      </w:pPr>
    </w:p>
    <w:p w14:paraId="2FD86A1C" w14:textId="1C6B76EF" w:rsidR="00DC5D64" w:rsidRPr="007E5F43" w:rsidRDefault="00DC5D64" w:rsidP="006925DF">
      <w:pPr>
        <w:jc w:val="center"/>
        <w:rPr>
          <w:b/>
        </w:rPr>
      </w:pPr>
    </w:p>
    <w:p w14:paraId="61BE8298" w14:textId="64A4DDE7" w:rsidR="00DC5D64" w:rsidRPr="007E5F43" w:rsidRDefault="00DC5D64" w:rsidP="006925DF">
      <w:pPr>
        <w:jc w:val="center"/>
        <w:rPr>
          <w:b/>
        </w:rPr>
      </w:pPr>
    </w:p>
    <w:p w14:paraId="23E1DB35" w14:textId="2AA3567F" w:rsidR="00DC5D64" w:rsidRPr="007E5F43" w:rsidRDefault="00DC5D64" w:rsidP="006925DF">
      <w:pPr>
        <w:jc w:val="center"/>
        <w:rPr>
          <w:b/>
        </w:rPr>
      </w:pPr>
    </w:p>
    <w:p w14:paraId="573A2299" w14:textId="6C4E26F7" w:rsidR="00DC5D64" w:rsidRPr="007E5F43" w:rsidRDefault="00DC5D64" w:rsidP="006925DF">
      <w:pPr>
        <w:jc w:val="center"/>
        <w:rPr>
          <w:b/>
        </w:rPr>
      </w:pPr>
    </w:p>
    <w:p w14:paraId="0D39B457" w14:textId="79C82294" w:rsidR="00DC5D64" w:rsidRPr="007E5F43" w:rsidRDefault="00DC5D64" w:rsidP="006925DF">
      <w:pPr>
        <w:jc w:val="center"/>
        <w:rPr>
          <w:b/>
        </w:rPr>
      </w:pPr>
    </w:p>
    <w:p w14:paraId="0DE371B8" w14:textId="698E4D53" w:rsidR="00DC5D64" w:rsidRPr="007E5F43" w:rsidRDefault="00DC5D64" w:rsidP="006925DF">
      <w:pPr>
        <w:jc w:val="center"/>
        <w:rPr>
          <w:b/>
        </w:rPr>
      </w:pPr>
    </w:p>
    <w:p w14:paraId="13394CCF" w14:textId="18446B02" w:rsidR="00DC5D64" w:rsidRPr="007E5F43" w:rsidRDefault="00DC5D64" w:rsidP="006925DF">
      <w:pPr>
        <w:jc w:val="center"/>
        <w:rPr>
          <w:b/>
        </w:rPr>
      </w:pPr>
    </w:p>
    <w:p w14:paraId="13C9DBFC" w14:textId="42090520" w:rsidR="00DC5D64" w:rsidRPr="007E5F43" w:rsidRDefault="00DC5D64" w:rsidP="006925DF">
      <w:pPr>
        <w:jc w:val="center"/>
        <w:rPr>
          <w:b/>
        </w:rPr>
      </w:pPr>
    </w:p>
    <w:p w14:paraId="6F166767" w14:textId="4989BEE6" w:rsidR="00DC5D64" w:rsidRPr="007E5F43" w:rsidRDefault="00DC5D64" w:rsidP="006925DF">
      <w:pPr>
        <w:jc w:val="center"/>
        <w:rPr>
          <w:b/>
        </w:rPr>
      </w:pPr>
    </w:p>
    <w:p w14:paraId="446D475C" w14:textId="2F576B0A" w:rsidR="00DC5D64" w:rsidRPr="007E5F43" w:rsidRDefault="00DC5D64" w:rsidP="006925DF">
      <w:pPr>
        <w:jc w:val="center"/>
        <w:rPr>
          <w:b/>
        </w:rPr>
      </w:pPr>
    </w:p>
    <w:p w14:paraId="47B23793" w14:textId="1B0ACD2F" w:rsidR="00DC5D64" w:rsidRPr="007E5F43" w:rsidRDefault="00DC5D64" w:rsidP="006925DF">
      <w:pPr>
        <w:jc w:val="center"/>
        <w:rPr>
          <w:b/>
        </w:rPr>
      </w:pPr>
    </w:p>
    <w:p w14:paraId="086E4232" w14:textId="08EE1B89" w:rsidR="00DC5D64" w:rsidRPr="007E5F43" w:rsidRDefault="00DC5D64" w:rsidP="006925DF">
      <w:pPr>
        <w:jc w:val="center"/>
        <w:rPr>
          <w:b/>
        </w:rPr>
      </w:pPr>
    </w:p>
    <w:p w14:paraId="31A3000E" w14:textId="5545F625" w:rsidR="00DC5D64" w:rsidRPr="007E5F43" w:rsidRDefault="00DC5D64" w:rsidP="006925DF">
      <w:pPr>
        <w:jc w:val="center"/>
        <w:rPr>
          <w:b/>
        </w:rPr>
      </w:pPr>
    </w:p>
    <w:p w14:paraId="7800DA35" w14:textId="53C00B41" w:rsidR="00DC5D64" w:rsidRPr="007E5F43" w:rsidRDefault="00DC5D64" w:rsidP="006925DF">
      <w:pPr>
        <w:jc w:val="center"/>
        <w:rPr>
          <w:b/>
        </w:rPr>
      </w:pPr>
    </w:p>
    <w:p w14:paraId="097C9AF4" w14:textId="0C512A0E" w:rsidR="00DC5D64" w:rsidRPr="007E5F43" w:rsidRDefault="00DC5D64" w:rsidP="006925DF">
      <w:pPr>
        <w:jc w:val="center"/>
        <w:rPr>
          <w:b/>
        </w:rPr>
      </w:pPr>
    </w:p>
    <w:p w14:paraId="20C72365" w14:textId="12A59809" w:rsidR="00DC5D64" w:rsidRPr="007E5F43" w:rsidRDefault="00DC5D64" w:rsidP="006925DF">
      <w:pPr>
        <w:jc w:val="center"/>
        <w:rPr>
          <w:b/>
        </w:rPr>
      </w:pPr>
    </w:p>
    <w:p w14:paraId="75C6498A" w14:textId="53001CC8" w:rsidR="00DC5D64" w:rsidRPr="007E5F43" w:rsidRDefault="00DC5D64" w:rsidP="006925DF">
      <w:pPr>
        <w:jc w:val="center"/>
        <w:rPr>
          <w:b/>
        </w:rPr>
      </w:pPr>
    </w:p>
    <w:p w14:paraId="465D02FE" w14:textId="7948980C" w:rsidR="00DC5D64" w:rsidRPr="007E5F43" w:rsidRDefault="00DC5D64" w:rsidP="006925DF">
      <w:pPr>
        <w:jc w:val="center"/>
        <w:rPr>
          <w:b/>
        </w:rPr>
      </w:pPr>
    </w:p>
    <w:p w14:paraId="70FDF307" w14:textId="59613852" w:rsidR="00DC5D64" w:rsidRPr="007E5F43" w:rsidRDefault="00DC5D64" w:rsidP="006925DF">
      <w:pPr>
        <w:jc w:val="center"/>
        <w:rPr>
          <w:b/>
        </w:rPr>
      </w:pPr>
    </w:p>
    <w:p w14:paraId="01BA8779" w14:textId="6BEBCCB9" w:rsidR="00DC5D64" w:rsidRPr="007E5F43" w:rsidRDefault="00DC5D64" w:rsidP="006925DF">
      <w:pPr>
        <w:jc w:val="center"/>
        <w:rPr>
          <w:b/>
        </w:rPr>
      </w:pPr>
    </w:p>
    <w:p w14:paraId="5019D603" w14:textId="0A3404CA" w:rsidR="00DC5D64" w:rsidRPr="007E5F43" w:rsidRDefault="00DC5D64" w:rsidP="006925DF">
      <w:pPr>
        <w:jc w:val="center"/>
        <w:rPr>
          <w:b/>
        </w:rPr>
      </w:pPr>
    </w:p>
    <w:p w14:paraId="08A868BE" w14:textId="3FC6ECB5" w:rsidR="00DC5D64" w:rsidRPr="007E5F43" w:rsidRDefault="00DC5D64" w:rsidP="006925DF">
      <w:pPr>
        <w:jc w:val="center"/>
        <w:rPr>
          <w:b/>
        </w:rPr>
      </w:pPr>
    </w:p>
    <w:p w14:paraId="4D73B19F" w14:textId="6A7200BE" w:rsidR="00DC5D64" w:rsidRPr="007E5F43" w:rsidRDefault="00DC5D64" w:rsidP="006925DF">
      <w:pPr>
        <w:jc w:val="center"/>
        <w:rPr>
          <w:b/>
        </w:rPr>
      </w:pPr>
    </w:p>
    <w:p w14:paraId="32936D03" w14:textId="5CC9ECD2" w:rsidR="00DC5D64" w:rsidRPr="007E5F43" w:rsidRDefault="00DC5D64" w:rsidP="006925DF">
      <w:pPr>
        <w:jc w:val="center"/>
        <w:rPr>
          <w:b/>
        </w:rPr>
      </w:pPr>
    </w:p>
    <w:p w14:paraId="08AF767B" w14:textId="77777777" w:rsidR="00DC5D64" w:rsidRPr="007E5F43" w:rsidRDefault="00DC5D64" w:rsidP="00DC5D64">
      <w:pPr>
        <w:widowControl/>
        <w:autoSpaceDE/>
        <w:autoSpaceDN/>
        <w:spacing w:after="120"/>
        <w:jc w:val="center"/>
        <w:rPr>
          <w:rFonts w:eastAsia="Times New Roman" w:cs="Times New Roman"/>
          <w:b/>
          <w:lang w:val="pt-BR" w:eastAsia="pt-BR"/>
        </w:rPr>
      </w:pPr>
      <w:r w:rsidRPr="007E5F43">
        <w:rPr>
          <w:rFonts w:eastAsia="Times New Roman" w:cs="Arial"/>
          <w:b/>
          <w:color w:val="000000"/>
          <w:lang w:val="pt-BR" w:eastAsia="pt-BR"/>
        </w:rPr>
        <w:t>ANEXO III</w:t>
      </w:r>
    </w:p>
    <w:p w14:paraId="4E6107F4" w14:textId="77777777" w:rsidR="00DC5D64" w:rsidRPr="007E5F43" w:rsidRDefault="00DC5D64" w:rsidP="00DC5D64">
      <w:pPr>
        <w:widowControl/>
        <w:autoSpaceDE/>
        <w:autoSpaceDN/>
        <w:rPr>
          <w:rFonts w:eastAsia="Times New Roman" w:cs="Times New Roman"/>
          <w:lang w:val="pt-BR" w:eastAsia="pt-BR"/>
        </w:rPr>
      </w:pPr>
    </w:p>
    <w:p w14:paraId="7B7AE91D" w14:textId="77777777" w:rsidR="00DC5D64" w:rsidRPr="007E5F43" w:rsidRDefault="00DC5D64" w:rsidP="00DC5D64">
      <w:pPr>
        <w:widowControl/>
        <w:autoSpaceDE/>
        <w:autoSpaceDN/>
        <w:spacing w:after="120"/>
        <w:ind w:left="100"/>
        <w:jc w:val="center"/>
        <w:rPr>
          <w:rFonts w:eastAsia="Times New Roman" w:cs="Times New Roman"/>
          <w:lang w:val="pt-BR" w:eastAsia="pt-BR"/>
        </w:rPr>
      </w:pPr>
      <w:r w:rsidRPr="007E5F43">
        <w:rPr>
          <w:rFonts w:eastAsia="Times New Roman" w:cs="Arial"/>
          <w:b/>
          <w:bCs/>
          <w:color w:val="000000"/>
          <w:u w:val="single"/>
          <w:lang w:val="pt-BR" w:eastAsia="pt-BR"/>
        </w:rPr>
        <w:t>TERMO DE EXECUÇÃO CULTURAL</w:t>
      </w:r>
    </w:p>
    <w:p w14:paraId="354DF6B2" w14:textId="77777777" w:rsidR="00DC5D64" w:rsidRPr="007E5F43" w:rsidRDefault="00DC5D64" w:rsidP="00DC5D64">
      <w:pPr>
        <w:widowControl/>
        <w:autoSpaceDE/>
        <w:autoSpaceDN/>
        <w:rPr>
          <w:rFonts w:eastAsia="Times New Roman" w:cs="Times New Roman"/>
          <w:lang w:val="pt-BR" w:eastAsia="pt-BR"/>
        </w:rPr>
      </w:pPr>
    </w:p>
    <w:p w14:paraId="0AFDD991" w14:textId="77777777" w:rsidR="00DC5D64" w:rsidRPr="007E5F43" w:rsidRDefault="00DC5D64" w:rsidP="00DC5D64">
      <w:pPr>
        <w:widowControl/>
        <w:autoSpaceDE/>
        <w:autoSpaceDN/>
        <w:spacing w:after="120"/>
        <w:ind w:left="100"/>
        <w:jc w:val="both"/>
        <w:rPr>
          <w:rFonts w:eastAsia="Times New Roman" w:cs="Times New Roman"/>
          <w:lang w:val="pt-BR" w:eastAsia="pt-BR"/>
        </w:rPr>
      </w:pPr>
      <w:r w:rsidRPr="007E5F43">
        <w:rPr>
          <w:rFonts w:eastAsia="Times New Roman" w:cs="Arial"/>
          <w:color w:val="000000"/>
          <w:lang w:val="pt-BR" w:eastAsia="pt-BR"/>
        </w:rPr>
        <w:t>TERMO DE EXECUÇÃO CULTURAL Nº_____________________ TENDO POR OBJETO A CONCESSÃO DE APOIO FINANCEIRO A AÇÕES CULTURAIS CONTEMPLADAS PELO EDITAL nº 001/2023</w:t>
      </w:r>
      <w:r w:rsidRPr="007E5F43">
        <w:rPr>
          <w:rFonts w:eastAsia="Times New Roman" w:cs="Arial"/>
          <w:i/>
          <w:iCs/>
          <w:color w:val="000000"/>
          <w:lang w:val="pt-BR" w:eastAsia="pt-BR"/>
        </w:rPr>
        <w:t xml:space="preserve"> –,</w:t>
      </w:r>
      <w:r w:rsidRPr="007E5F43">
        <w:rPr>
          <w:rFonts w:eastAsia="Times New Roman" w:cs="Arial"/>
          <w:color w:val="000000"/>
          <w:lang w:val="pt-BR" w:eastAsia="pt-BR"/>
        </w:rPr>
        <w:t xml:space="preserve"> NOS TERMOS DA LEI COMPLEMENTAR Nº 195/2022 (LEI PAULO GUSTAVO), DO DECRETO N. 11.525/2023 (DECRETO PAULO GUSTAVO) E DO DECRETO 11.453/2023 (DECRETO DE FOMENTO).</w:t>
      </w:r>
    </w:p>
    <w:p w14:paraId="47904D6B" w14:textId="77777777" w:rsidR="00DC5D64" w:rsidRPr="007E5F43" w:rsidRDefault="00DC5D64" w:rsidP="00DC5D64">
      <w:pPr>
        <w:widowControl/>
        <w:autoSpaceDE/>
        <w:autoSpaceDN/>
        <w:rPr>
          <w:rFonts w:eastAsia="Times New Roman" w:cs="Times New Roman"/>
          <w:lang w:val="pt-BR" w:eastAsia="pt-BR"/>
        </w:rPr>
      </w:pPr>
    </w:p>
    <w:p w14:paraId="05F6CF2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 PARTES</w:t>
      </w:r>
    </w:p>
    <w:p w14:paraId="6874BC83" w14:textId="15BC1A34"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1.1 </w:t>
      </w:r>
      <w:r w:rsidR="00A32EDB" w:rsidRPr="007E5F43">
        <w:rPr>
          <w:rFonts w:cs="Arial"/>
          <w:sz w:val="24"/>
          <w:szCs w:val="24"/>
        </w:rPr>
        <w:t>O</w:t>
      </w:r>
      <w:r w:rsidR="00A32EDB" w:rsidRPr="007E5F43">
        <w:rPr>
          <w:rFonts w:cs="Arial"/>
          <w:color w:val="FF0000"/>
          <w:sz w:val="24"/>
          <w:szCs w:val="24"/>
        </w:rPr>
        <w:t xml:space="preserve"> </w:t>
      </w:r>
      <w:r w:rsidR="00A32EDB" w:rsidRPr="007E5F43">
        <w:rPr>
          <w:rFonts w:cs="Arial"/>
          <w:sz w:val="24"/>
          <w:szCs w:val="24"/>
        </w:rPr>
        <w:t xml:space="preserve">MUNICÍPIO DE CORUMBATAÍ DO SUL,  através da secretaria de Educação e Cultura/Departamento de Cultura neste ato representado por Senhor(a) Joice Fernanda Cruz e o(a) AGENTE CULTURAL, </w:t>
      </w:r>
      <w:r w:rsidRPr="007E5F43">
        <w:rPr>
          <w:rFonts w:eastAsia="Times New Roman" w:cs="Arial"/>
          <w:color w:val="000000"/>
          <w:lang w:val="pt-BR" w:eastAsia="pt-BR"/>
        </w:rPr>
        <w:t>__________________________________, portador(a) do RG nº ____________________, expedida em ________________, CPF nº ______________, residente e domiciliado(a) à _________________________, CEP: ____________, telefones: ___________ resolvem firmar o presente Termo de Execução Cultural, de acordo com as seguintes condições:</w:t>
      </w:r>
    </w:p>
    <w:p w14:paraId="6170EF2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2. PROCEDIMENTO</w:t>
      </w:r>
    </w:p>
    <w:p w14:paraId="4493141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2.1 Este Termo de Execução Cultural é instrumento da modalidade de fomento à execução de ações culturais de que trata o inciso I do art. 8 do Decreto 11.453/2023, celebrado com </w:t>
      </w:r>
      <w:proofErr w:type="gramStart"/>
      <w:r w:rsidRPr="007E5F43">
        <w:rPr>
          <w:rFonts w:eastAsia="Times New Roman" w:cs="Arial"/>
          <w:color w:val="000000"/>
          <w:lang w:val="pt-BR" w:eastAsia="pt-BR"/>
        </w:rPr>
        <w:t>agente  cultural</w:t>
      </w:r>
      <w:proofErr w:type="gramEnd"/>
      <w:r w:rsidRPr="007E5F43">
        <w:rPr>
          <w:rFonts w:eastAsia="Times New Roman" w:cs="Arial"/>
          <w:color w:val="000000"/>
          <w:lang w:val="pt-BR" w:eastAsia="pt-BR"/>
        </w:rPr>
        <w:t xml:space="preserve"> selecionado nos termos da LEI COMPLEMENTAR Nº 195/2022 (LEI PAULO GUSTAVO), DO DECRETO N. 11.525/2023 (DECRETO PAULO GUSTAVO) E DO DECRETO 11.453/2023 (DECRETO DE FOMENTO).</w:t>
      </w:r>
    </w:p>
    <w:p w14:paraId="5976924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3. OBJETO</w:t>
      </w:r>
    </w:p>
    <w:p w14:paraId="34D71C3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3.1. Este Termo de Execução Cultural tem por objeto a concessão de apoio financeiro ao projeto cultural ___________________________________, contemplado no conforme processo administrativo nº __________________</w:t>
      </w:r>
    </w:p>
    <w:p w14:paraId="3B62431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4. RECURSOS FINANCEIROS </w:t>
      </w:r>
    </w:p>
    <w:p w14:paraId="43B3E241"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r w:rsidRPr="007E5F43">
        <w:rPr>
          <w:rFonts w:eastAsia="Times New Roman" w:cs="Arial"/>
          <w:color w:val="000000"/>
          <w:lang w:val="pt-BR" w:eastAsia="pt-BR"/>
        </w:rPr>
        <w:t>4.1. Os recursos financeiros para a execução do presente termo totalizam o montante de R$________________________________________________________</w:t>
      </w:r>
    </w:p>
    <w:p w14:paraId="66FBB3D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4.2. Serão transferidos à conta do(a) _______________________</w:t>
      </w:r>
      <w:proofErr w:type="gramStart"/>
      <w:r w:rsidRPr="007E5F43">
        <w:rPr>
          <w:rFonts w:eastAsia="Times New Roman" w:cs="Arial"/>
          <w:color w:val="000000"/>
          <w:lang w:val="pt-BR" w:eastAsia="pt-BR"/>
        </w:rPr>
        <w:t>_,BANCO</w:t>
      </w:r>
      <w:proofErr w:type="gramEnd"/>
      <w:r w:rsidRPr="007E5F43">
        <w:rPr>
          <w:rFonts w:eastAsia="Times New Roman" w:cs="Arial"/>
          <w:color w:val="000000"/>
          <w:lang w:val="pt-BR" w:eastAsia="pt-BR"/>
        </w:rPr>
        <w:t xml:space="preserve"> __________ Agência ______________ Conta nº_____________ para recebimento e movimentação.</w:t>
      </w:r>
    </w:p>
    <w:p w14:paraId="612F7CA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5. APLICAÇÃO DOS RECURSOS</w:t>
      </w:r>
    </w:p>
    <w:p w14:paraId="75CEC173"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5.1 Os rendimentos de ativos financeiros poderão ser aplicados para o alcance do objeto, sem a necessidade de autorização prévia.</w:t>
      </w:r>
    </w:p>
    <w:p w14:paraId="17E0595B"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14D0C63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850CA67"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3E71A184"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84E257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58FFF7E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6. OBRIGAÇÕES</w:t>
      </w:r>
    </w:p>
    <w:p w14:paraId="6ED6698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6.1 São obrigações do/da Secretaria Municipal de Educação e Cultura</w:t>
      </w:r>
    </w:p>
    <w:p w14:paraId="329B4F9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I) transferir os recursos ao(a)AGENTE CULTURAL;</w:t>
      </w:r>
    </w:p>
    <w:p w14:paraId="0B49FF5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 orientar o(a) AGENTE CULTURAL sobre o procedimento para a prestação de informações dos recursos concedidos; </w:t>
      </w:r>
    </w:p>
    <w:p w14:paraId="30D5AD7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analisar e emitir parecer sobre os relatórios e sobre a prestação de informações apresentados pelo(a) AGENTE CULTURAL; </w:t>
      </w:r>
    </w:p>
    <w:p w14:paraId="106D31B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IV) zelar pelo fiel cumprimento deste termo de execução cultural; </w:t>
      </w:r>
    </w:p>
    <w:p w14:paraId="4818C76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 adotar medidas saneadoras e corretivas quando houver inadimplemento;</w:t>
      </w:r>
    </w:p>
    <w:p w14:paraId="79A7257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 monitorar o cumprimento pelo(a) AGENTE CULTURAL das obrigações previstas na CLÁUSULA 6.2.</w:t>
      </w:r>
    </w:p>
    <w:p w14:paraId="1C553F0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6.2 São obrigações do(a) AGENTE CULTURAL: </w:t>
      </w:r>
    </w:p>
    <w:p w14:paraId="0D5F4EC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 executar a ação cultural aprovada; </w:t>
      </w:r>
    </w:p>
    <w:p w14:paraId="1C5ED9D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 aplicar os recursos concedidos pela Lei Paulo Gustavo na realização da ação cultural; </w:t>
      </w:r>
    </w:p>
    <w:p w14:paraId="7DD84FB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manter, obrigatória e exclusivamente, os recursos financeiros depositados na conta especialmente aberta para o Termo de Execução Cultural;</w:t>
      </w:r>
    </w:p>
    <w:p w14:paraId="6E762EC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IV) facilitar o monitoramento, o controle e supervisão do termo de execução cultural bem como o acesso ao local de realização da ação cultural;</w:t>
      </w:r>
    </w:p>
    <w:p w14:paraId="46EDCE0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V) </w:t>
      </w:r>
      <w:r w:rsidRPr="007E5F43">
        <w:rPr>
          <w:rFonts w:eastAsia="Times New Roman" w:cs="Arial"/>
          <w:lang w:val="pt-BR" w:eastAsia="pt-BR"/>
        </w:rPr>
        <w:t>prestar informações à Secretaria Municipal de Educação e Cultura por meio de Relatório de Execução do Objeto, apresentado no prazo máximo de 30 dias contados do término da vigência do termo de execução cultural;</w:t>
      </w:r>
    </w:p>
    <w:p w14:paraId="2C05C9D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VI) atender a qualquer solicitação regular feita pelo Secretaria Municipal de Educação e Cultura a contar do recebimento da notificação; </w:t>
      </w:r>
    </w:p>
    <w:p w14:paraId="751E35F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30A442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VIII) não realizar despesa em data anterior ou posterior à vigência deste termo de execução cultural; </w:t>
      </w:r>
    </w:p>
    <w:p w14:paraId="5BE4DE1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IX) guardar a documentação referente à prestação de informações pelo prazo de 10 anos, contados do fim da vigência deste Termo de Execução Cultural; </w:t>
      </w:r>
    </w:p>
    <w:p w14:paraId="7628D6F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X) não utilizar os recursos para finalidade diversa da estabelecida no projeto cultural;</w:t>
      </w:r>
    </w:p>
    <w:p w14:paraId="17CCC8C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XI) executar a contrapartida conforme pactuado.</w:t>
      </w:r>
    </w:p>
    <w:p w14:paraId="263F79E6"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6C342CD7"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28A92E77"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7D685688" w14:textId="77777777" w:rsidR="00DC5D64" w:rsidRPr="007E5F43" w:rsidRDefault="00DC5D64" w:rsidP="00DC5D64">
      <w:pPr>
        <w:widowControl/>
        <w:autoSpaceDE/>
        <w:autoSpaceDN/>
        <w:spacing w:after="100"/>
        <w:ind w:left="100"/>
        <w:jc w:val="both"/>
        <w:rPr>
          <w:rFonts w:eastAsia="Times New Roman" w:cs="Arial"/>
          <w:color w:val="FF0000"/>
          <w:lang w:val="pt-BR" w:eastAsia="pt-BR"/>
        </w:rPr>
      </w:pPr>
    </w:p>
    <w:p w14:paraId="26CC8E4D"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107BF339"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7E2E7D9D"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5895DAC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7. PRESTAÇÃO DE INFORMAÇÕES</w:t>
      </w:r>
    </w:p>
    <w:p w14:paraId="07F80AE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7.1 O agente cultural prestará contas à administração pública por meio da categoria de prestação de informações in loco. </w:t>
      </w:r>
    </w:p>
    <w:p w14:paraId="51C6C8E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 O agente público responsável elaborará relatório de visita de verificação e poderá adotar os seguintes procedimentos, de acordo com o caso concreto:</w:t>
      </w:r>
    </w:p>
    <w:p w14:paraId="521664B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encaminhar</w:t>
      </w:r>
      <w:proofErr w:type="gramEnd"/>
      <w:r w:rsidRPr="007E5F43">
        <w:rPr>
          <w:rFonts w:eastAsia="Times New Roman" w:cs="Arial"/>
          <w:color w:val="000000"/>
          <w:lang w:val="pt-BR" w:eastAsia="pt-BR"/>
        </w:rPr>
        <w:t xml:space="preserve"> o processo à autoridade responsável pelo julgamento da prestação de informações, caso conclua que houve o cumprimento integral do objeto ou o cumprimento parcial justificado;</w:t>
      </w:r>
    </w:p>
    <w:p w14:paraId="4021B02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recomendar</w:t>
      </w:r>
      <w:proofErr w:type="gramEnd"/>
      <w:r w:rsidRPr="007E5F43">
        <w:rPr>
          <w:rFonts w:eastAsia="Times New Roman" w:cs="Arial"/>
          <w:color w:val="000000"/>
          <w:lang w:val="pt-BR" w:eastAsia="pt-BR"/>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6770419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891A4E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7.2.1 Após o recebimento do processo enviado pelo agente público de que trata o item 7.2, a autoridade responsável pelo julgamento da prestação de informações poderá:</w:t>
      </w:r>
    </w:p>
    <w:p w14:paraId="6671458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determinar</w:t>
      </w:r>
      <w:proofErr w:type="gramEnd"/>
      <w:r w:rsidRPr="007E5F43">
        <w:rPr>
          <w:rFonts w:eastAsia="Times New Roman" w:cs="Arial"/>
          <w:color w:val="000000"/>
          <w:lang w:val="pt-BR" w:eastAsia="pt-BR"/>
        </w:rPr>
        <w:t xml:space="preserve"> o arquivamento, caso considere que houve o cumprimento integral do objeto ou o cumprimento parcial justificado;</w:t>
      </w:r>
    </w:p>
    <w:p w14:paraId="2286458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solicitar</w:t>
      </w:r>
      <w:proofErr w:type="gramEnd"/>
      <w:r w:rsidRPr="007E5F43">
        <w:rPr>
          <w:rFonts w:eastAsia="Times New Roman" w:cs="Arial"/>
          <w:color w:val="000000"/>
          <w:lang w:val="pt-BR" w:eastAsia="pt-BR"/>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1426504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CE3179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IV - </w:t>
      </w:r>
      <w:proofErr w:type="gramStart"/>
      <w:r w:rsidRPr="007E5F43">
        <w:rPr>
          <w:rFonts w:eastAsia="Times New Roman" w:cs="Arial"/>
          <w:color w:val="000000"/>
          <w:lang w:val="pt-BR" w:eastAsia="pt-BR"/>
        </w:rPr>
        <w:t>aplicar</w:t>
      </w:r>
      <w:proofErr w:type="gramEnd"/>
      <w:r w:rsidRPr="007E5F43">
        <w:rPr>
          <w:rFonts w:eastAsia="Times New Roman" w:cs="Arial"/>
          <w:color w:val="000000"/>
          <w:lang w:val="pt-BR" w:eastAsia="pt-BR"/>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4F0C436F" w14:textId="77777777" w:rsidR="00DC5D64" w:rsidRPr="007E5F43" w:rsidRDefault="00DC5D64" w:rsidP="00DC5D64">
      <w:pPr>
        <w:widowControl/>
        <w:autoSpaceDE/>
        <w:autoSpaceDN/>
        <w:spacing w:after="100"/>
        <w:jc w:val="both"/>
        <w:rPr>
          <w:rFonts w:eastAsia="Times New Roman" w:cs="Arial"/>
          <w:color w:val="000000"/>
          <w:lang w:val="pt-BR" w:eastAsia="pt-BR"/>
        </w:rPr>
      </w:pPr>
    </w:p>
    <w:p w14:paraId="2483DBC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7.2 A prestação de informações em relatório de execução do objeto comprovará que foram alcançados os resultados da ação cultural, por meio dos seguintes procedimentos:</w:t>
      </w:r>
    </w:p>
    <w:p w14:paraId="7193550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apresentação</w:t>
      </w:r>
      <w:proofErr w:type="gramEnd"/>
      <w:r w:rsidRPr="007E5F43">
        <w:rPr>
          <w:rFonts w:eastAsia="Times New Roman" w:cs="Arial"/>
          <w:color w:val="000000"/>
          <w:lang w:val="pt-BR" w:eastAsia="pt-BR"/>
        </w:rPr>
        <w:t xml:space="preserve"> de relatório de execução do objeto pelo beneficiário no prazo estabelecido pelo ente federativo no regulamento ou no instrumento de seleção; e</w:t>
      </w:r>
    </w:p>
    <w:p w14:paraId="3C32EC47"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089F32BE"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5E6A596B"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30F55921"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4F69191C"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0DF52403"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10733C98"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2FE83AD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análise</w:t>
      </w:r>
      <w:proofErr w:type="gramEnd"/>
      <w:r w:rsidRPr="007E5F43">
        <w:rPr>
          <w:rFonts w:eastAsia="Times New Roman" w:cs="Arial"/>
          <w:color w:val="000000"/>
          <w:lang w:val="pt-BR" w:eastAsia="pt-BR"/>
        </w:rPr>
        <w:t xml:space="preserve"> do relatório de execução do objeto por agente público designado.</w:t>
      </w:r>
    </w:p>
    <w:p w14:paraId="7B26C0C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7.2.1 O relatório de prestação de informações sobre o cumprimento do objeto deverá:</w:t>
      </w:r>
    </w:p>
    <w:p w14:paraId="18BE1DE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comprovar</w:t>
      </w:r>
      <w:proofErr w:type="gramEnd"/>
      <w:r w:rsidRPr="007E5F43">
        <w:rPr>
          <w:rFonts w:eastAsia="Times New Roman" w:cs="Arial"/>
          <w:color w:val="000000"/>
          <w:lang w:val="pt-BR" w:eastAsia="pt-BR"/>
        </w:rPr>
        <w:t xml:space="preserve"> que foram alcançados os resultados da ação cultural;</w:t>
      </w:r>
    </w:p>
    <w:p w14:paraId="508E2D1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conter</w:t>
      </w:r>
      <w:proofErr w:type="gramEnd"/>
      <w:r w:rsidRPr="007E5F43">
        <w:rPr>
          <w:rFonts w:eastAsia="Times New Roman" w:cs="Arial"/>
          <w:color w:val="000000"/>
          <w:lang w:val="pt-BR" w:eastAsia="pt-BR"/>
        </w:rPr>
        <w:t xml:space="preserve"> a descrição das ações desenvolvidas para o cumprimento do objeto; </w:t>
      </w:r>
    </w:p>
    <w:p w14:paraId="7965979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9753E7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7.2.2 O agente público competente elaborará parecer técnico de análise do relatório de execução do objeto e poderá adotar os seguintes procedimentos, de acordo com o caso concreto:</w:t>
      </w:r>
    </w:p>
    <w:p w14:paraId="31EA478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encaminhar</w:t>
      </w:r>
      <w:proofErr w:type="gramEnd"/>
      <w:r w:rsidRPr="007E5F43">
        <w:rPr>
          <w:rFonts w:eastAsia="Times New Roman" w:cs="Arial"/>
          <w:color w:val="000000"/>
          <w:lang w:val="pt-BR" w:eastAsia="pt-BR"/>
        </w:rPr>
        <w:t xml:space="preserve"> o processo à autoridade responsável pelo julgamento da prestação de informações, caso conclua que houve o cumprimento integral do objeto; ou</w:t>
      </w:r>
    </w:p>
    <w:p w14:paraId="03C5E56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recomendar</w:t>
      </w:r>
      <w:proofErr w:type="gramEnd"/>
      <w:r w:rsidRPr="007E5F43">
        <w:rPr>
          <w:rFonts w:eastAsia="Times New Roman" w:cs="Arial"/>
          <w:color w:val="000000"/>
          <w:lang w:val="pt-BR" w:eastAsia="pt-BR"/>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9FE431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7.2.3 Após o recebimento do processo pelo agente público de que trata o item 7.2.2, autoridade responsável pelo julgamento da prestação de informações poderá:</w:t>
      </w:r>
    </w:p>
    <w:p w14:paraId="0A6166D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determinar</w:t>
      </w:r>
      <w:proofErr w:type="gramEnd"/>
      <w:r w:rsidRPr="007E5F43">
        <w:rPr>
          <w:rFonts w:eastAsia="Times New Roman" w:cs="Arial"/>
          <w:color w:val="000000"/>
          <w:lang w:val="pt-BR" w:eastAsia="pt-BR"/>
        </w:rPr>
        <w:t xml:space="preserve"> o arquivamento, caso considere que houve o cumprimento integral do objeto ou o cumprimento parcial justificado;</w:t>
      </w:r>
    </w:p>
    <w:p w14:paraId="55B2D52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solicitar</w:t>
      </w:r>
      <w:proofErr w:type="gramEnd"/>
      <w:r w:rsidRPr="007E5F43">
        <w:rPr>
          <w:rFonts w:eastAsia="Times New Roman" w:cs="Arial"/>
          <w:color w:val="000000"/>
          <w:lang w:val="pt-BR" w:eastAsia="pt-BR"/>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8A899A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71B7D0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7.3 O relatório de execução financeira será exigido, independente da modalidade inicial de prestação de informações (in loco ou em relatório de execução do objeto), somente nas seguintes hipóteses:</w:t>
      </w:r>
    </w:p>
    <w:p w14:paraId="449740F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quando</w:t>
      </w:r>
      <w:proofErr w:type="gramEnd"/>
      <w:r w:rsidRPr="007E5F43">
        <w:rPr>
          <w:rFonts w:eastAsia="Times New Roman" w:cs="Arial"/>
          <w:color w:val="000000"/>
          <w:lang w:val="pt-BR" w:eastAsia="pt-BR"/>
        </w:rPr>
        <w:t xml:space="preserve"> não estiver comprovado o cumprimento do objeto, observados os procedimentos previstos no item 7.2; ou</w:t>
      </w:r>
    </w:p>
    <w:p w14:paraId="79A42702" w14:textId="77777777" w:rsidR="00DC5D64" w:rsidRPr="007E5F43" w:rsidRDefault="00DC5D64" w:rsidP="00DC5D64">
      <w:pPr>
        <w:widowControl/>
        <w:autoSpaceDE/>
        <w:autoSpaceDN/>
        <w:spacing w:after="100"/>
        <w:ind w:left="100"/>
        <w:jc w:val="both"/>
        <w:rPr>
          <w:rFonts w:eastAsia="Times New Roman" w:cs="Arial"/>
          <w:color w:val="000000"/>
          <w:lang w:val="pt-BR" w:eastAsia="pt-BR"/>
        </w:rPr>
      </w:pPr>
    </w:p>
    <w:p w14:paraId="29796B6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quando</w:t>
      </w:r>
      <w:proofErr w:type="gramEnd"/>
      <w:r w:rsidRPr="007E5F43">
        <w:rPr>
          <w:rFonts w:eastAsia="Times New Roman" w:cs="Arial"/>
          <w:color w:val="000000"/>
          <w:lang w:val="pt-BR" w:eastAsia="pt-BR"/>
        </w:rPr>
        <w:t xml:space="preserve"> for recebida, pela administração pública, denúncia de irregularidade na execução da ação cultural, mediante juízo de admissibilidade que avaliará os elementos fáticos apresentados.</w:t>
      </w:r>
    </w:p>
    <w:p w14:paraId="321AACB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7.3.1 O prazo para apresentação do relatório de execução financeira será de, no mínimo, trinta dias, contado do recebimento da notificação.</w:t>
      </w:r>
    </w:p>
    <w:p w14:paraId="4461590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7.4 O julgamento da prestação de informações realizado pela autoridade do ente federativo que celebrou o termo de execução cultural avaliará o parecer técnico de análise de prestação de informações e poderá concluir pela:</w:t>
      </w:r>
    </w:p>
    <w:p w14:paraId="65A0316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aprovação</w:t>
      </w:r>
      <w:proofErr w:type="gramEnd"/>
      <w:r w:rsidRPr="007E5F43">
        <w:rPr>
          <w:rFonts w:eastAsia="Times New Roman" w:cs="Arial"/>
          <w:color w:val="000000"/>
          <w:lang w:val="pt-BR" w:eastAsia="pt-BR"/>
        </w:rPr>
        <w:t xml:space="preserve"> da prestação de informações, com ou sem ressalvas; ou</w:t>
      </w:r>
    </w:p>
    <w:p w14:paraId="4D937B6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reprovação</w:t>
      </w:r>
      <w:proofErr w:type="gramEnd"/>
      <w:r w:rsidRPr="007E5F43">
        <w:rPr>
          <w:rFonts w:eastAsia="Times New Roman" w:cs="Arial"/>
          <w:color w:val="000000"/>
          <w:lang w:val="pt-BR" w:eastAsia="pt-BR"/>
        </w:rPr>
        <w:t xml:space="preserve"> da prestação de informações, parcial ou total.</w:t>
      </w:r>
    </w:p>
    <w:p w14:paraId="2DF11EF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 Na hipótese de o julgamento da prestação de informações apontar a necessidade de devolução de recursos, o agente cultural será notificado para que exerça a opção por:</w:t>
      </w:r>
    </w:p>
    <w:p w14:paraId="163DC4B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devolução</w:t>
      </w:r>
      <w:proofErr w:type="gramEnd"/>
      <w:r w:rsidRPr="007E5F43">
        <w:rPr>
          <w:rFonts w:eastAsia="Times New Roman" w:cs="Arial"/>
          <w:color w:val="000000"/>
          <w:lang w:val="pt-BR" w:eastAsia="pt-BR"/>
        </w:rPr>
        <w:t xml:space="preserve"> parcial ou integral dos recursos ao erário;</w:t>
      </w:r>
    </w:p>
    <w:p w14:paraId="5AAFA7C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apresentação</w:t>
      </w:r>
      <w:proofErr w:type="gramEnd"/>
      <w:r w:rsidRPr="007E5F43">
        <w:rPr>
          <w:rFonts w:eastAsia="Times New Roman" w:cs="Arial"/>
          <w:color w:val="000000"/>
          <w:lang w:val="pt-BR" w:eastAsia="pt-BR"/>
        </w:rPr>
        <w:t xml:space="preserve"> de plano de ações compensatórias; ou</w:t>
      </w:r>
    </w:p>
    <w:p w14:paraId="1FC418D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devolução parcial dos recursos ao erário juntamente com a apresentação de plano de ações compensatórias.</w:t>
      </w:r>
    </w:p>
    <w:p w14:paraId="40FAD07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7.5.1 A ocorrência de caso fortuito ou força maior impeditiva da execução do instrumento afasta a reprovação da prestação de informações, desde que comprovada.</w:t>
      </w:r>
    </w:p>
    <w:p w14:paraId="711D556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7.5.2 Nos casos em que estiver caracterizada má-fé do agente cultural, será imediatamente exigida a devolução de recursos ao erário, vedada a aceitação de plano de ações compensatórias.</w:t>
      </w:r>
    </w:p>
    <w:p w14:paraId="0D6326C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7.5.3 Nos casos em que houver exigência de devolução de recursos ao erário, o agente cultural poderá solicitar o parcelamento do débito, na forma e nas condições previstas na legislação.</w:t>
      </w:r>
    </w:p>
    <w:p w14:paraId="2FD303E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7.5.4 O prazo de execução do plano de ações compensatórias será o menor possível, conforme o caso concreto, limitado à metade do prazo originalmente previsto de vigência do instrumento.</w:t>
      </w:r>
    </w:p>
    <w:p w14:paraId="4D49481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8. ALTERAÇÃO DO TERMO DE EXECUÇÃO CULTURAL</w:t>
      </w:r>
    </w:p>
    <w:p w14:paraId="0F5FD41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8.1 A alteração do termo de execução cultural será formalizada por meio de termo aditivo.</w:t>
      </w:r>
    </w:p>
    <w:p w14:paraId="6A58CE4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8.2 A formalização de termo aditivo não será necessária nas seguintes hipóteses:</w:t>
      </w:r>
    </w:p>
    <w:p w14:paraId="6BEF262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prorrogação</w:t>
      </w:r>
      <w:proofErr w:type="gramEnd"/>
      <w:r w:rsidRPr="007E5F43">
        <w:rPr>
          <w:rFonts w:eastAsia="Times New Roman" w:cs="Arial"/>
          <w:color w:val="000000"/>
          <w:lang w:val="pt-BR" w:eastAsia="pt-BR"/>
        </w:rPr>
        <w:t xml:space="preserve"> de vigência realizada de ofício pela administração pública quando der causa a atraso na liberação de recursos; e</w:t>
      </w:r>
    </w:p>
    <w:p w14:paraId="5098941E"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alteração</w:t>
      </w:r>
      <w:proofErr w:type="gramEnd"/>
      <w:r w:rsidRPr="007E5F43">
        <w:rPr>
          <w:rFonts w:eastAsia="Times New Roman" w:cs="Arial"/>
          <w:color w:val="000000"/>
          <w:lang w:val="pt-BR" w:eastAsia="pt-BR"/>
        </w:rPr>
        <w:t xml:space="preserve"> do projeto sem modificação do valor global do instrumento e sem modificação substancial do objeto.</w:t>
      </w:r>
    </w:p>
    <w:p w14:paraId="087721D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8.3 Na hipótese de prorrogação de vigência, o saldo de recursos será automaticamente mantido na conta, a fim de viabilizar a continuidade da execução do objeto.</w:t>
      </w:r>
    </w:p>
    <w:p w14:paraId="5D59C789" w14:textId="77777777" w:rsidR="00DC5D64" w:rsidRPr="007E5F43" w:rsidRDefault="00DC5D64" w:rsidP="00DC5D64">
      <w:pPr>
        <w:widowControl/>
        <w:autoSpaceDE/>
        <w:autoSpaceDN/>
        <w:spacing w:after="100"/>
        <w:jc w:val="both"/>
        <w:rPr>
          <w:rFonts w:eastAsia="Times New Roman" w:cs="Arial"/>
          <w:color w:val="000000"/>
          <w:lang w:val="pt-BR" w:eastAsia="pt-BR"/>
        </w:rPr>
      </w:pPr>
      <w:r w:rsidRPr="007E5F43">
        <w:rPr>
          <w:rFonts w:eastAsia="Times New Roman" w:cs="Arial"/>
          <w:color w:val="000000"/>
          <w:lang w:val="pt-BR" w:eastAsia="pt-BR"/>
        </w:rPr>
        <w:t xml:space="preserve">  8.4 As alterações do projeto cujo escopo seja de, no máximo, 20% poderão ser   </w:t>
      </w:r>
    </w:p>
    <w:p w14:paraId="5848C6D5" w14:textId="77777777" w:rsidR="00DC5D64" w:rsidRPr="007E5F43" w:rsidRDefault="00DC5D64" w:rsidP="00DC5D64">
      <w:pPr>
        <w:widowControl/>
        <w:autoSpaceDE/>
        <w:autoSpaceDN/>
        <w:spacing w:after="100"/>
        <w:jc w:val="both"/>
        <w:rPr>
          <w:rFonts w:eastAsia="Times New Roman" w:cs="Arial"/>
          <w:color w:val="000000"/>
          <w:lang w:val="pt-BR" w:eastAsia="pt-BR"/>
        </w:rPr>
      </w:pPr>
      <w:r w:rsidRPr="007E5F43">
        <w:rPr>
          <w:rFonts w:eastAsia="Times New Roman" w:cs="Arial"/>
          <w:color w:val="000000"/>
          <w:lang w:val="pt-BR" w:eastAsia="pt-BR"/>
        </w:rPr>
        <w:t xml:space="preserve">  realizadas pelo agente cultural e comunicadas à administração pública em  </w:t>
      </w:r>
    </w:p>
    <w:p w14:paraId="7B00C114" w14:textId="77777777" w:rsidR="00DC5D64" w:rsidRPr="007E5F43" w:rsidRDefault="00DC5D64" w:rsidP="00DC5D64">
      <w:pPr>
        <w:widowControl/>
        <w:autoSpaceDE/>
        <w:autoSpaceDN/>
        <w:spacing w:after="100"/>
        <w:jc w:val="both"/>
        <w:rPr>
          <w:rFonts w:eastAsia="Times New Roman" w:cs="Times New Roman"/>
          <w:lang w:val="pt-BR" w:eastAsia="pt-BR"/>
        </w:rPr>
      </w:pPr>
      <w:r w:rsidRPr="007E5F43">
        <w:rPr>
          <w:rFonts w:eastAsia="Times New Roman" w:cs="Arial"/>
          <w:color w:val="000000"/>
          <w:lang w:val="pt-BR" w:eastAsia="pt-BR"/>
        </w:rPr>
        <w:t xml:space="preserve">  seguida, sem a necessidade de autorização prévia.</w:t>
      </w:r>
    </w:p>
    <w:p w14:paraId="66FC051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8.5 A aplicação de rendimentos de ativos financeiros em benefício do objeto do termo de execução cultural poderá ser realizada pelo agente cultural sem a necessidade de autorização prévia da administração pública.</w:t>
      </w:r>
    </w:p>
    <w:p w14:paraId="6D5C21B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8.6 Nas hipóteses de alterações em que não seja necessário termo aditivo, poderá ser realizado apostilamento.</w:t>
      </w:r>
    </w:p>
    <w:p w14:paraId="0285511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9. TITULARIDADE DE BENS</w:t>
      </w:r>
    </w:p>
    <w:p w14:paraId="4F8434B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9.1 Os bens permanentes adquiridos, produzidos ou transformados em decorrência da execução da ação cultural fomentada serão de titularidade da Secretaria Municipal de Educação e Cultura.</w:t>
      </w:r>
    </w:p>
    <w:p w14:paraId="1DE7697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10. EXTINÇÃO DO TERMO DE EXECUÇÃO CULTURAL</w:t>
      </w:r>
    </w:p>
    <w:p w14:paraId="51C6A77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10.1 O presente Termo de Execução Cultural poderá ser:</w:t>
      </w:r>
    </w:p>
    <w:p w14:paraId="4D127B62"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 - </w:t>
      </w:r>
      <w:proofErr w:type="gramStart"/>
      <w:r w:rsidRPr="007E5F43">
        <w:rPr>
          <w:rFonts w:eastAsia="Times New Roman" w:cs="Arial"/>
          <w:color w:val="000000"/>
          <w:lang w:val="pt-BR" w:eastAsia="pt-BR"/>
        </w:rPr>
        <w:t>extinto</w:t>
      </w:r>
      <w:proofErr w:type="gramEnd"/>
      <w:r w:rsidRPr="007E5F43">
        <w:rPr>
          <w:rFonts w:eastAsia="Times New Roman" w:cs="Arial"/>
          <w:color w:val="000000"/>
          <w:lang w:val="pt-BR" w:eastAsia="pt-BR"/>
        </w:rPr>
        <w:t xml:space="preserve"> por decurso de prazo;</w:t>
      </w:r>
    </w:p>
    <w:p w14:paraId="5914369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II - </w:t>
      </w:r>
      <w:proofErr w:type="gramStart"/>
      <w:r w:rsidRPr="007E5F43">
        <w:rPr>
          <w:rFonts w:eastAsia="Times New Roman" w:cs="Arial"/>
          <w:color w:val="000000"/>
          <w:lang w:val="pt-BR" w:eastAsia="pt-BR"/>
        </w:rPr>
        <w:t>extinto</w:t>
      </w:r>
      <w:proofErr w:type="gramEnd"/>
      <w:r w:rsidRPr="007E5F43">
        <w:rPr>
          <w:rFonts w:eastAsia="Times New Roman" w:cs="Arial"/>
          <w:color w:val="000000"/>
          <w:lang w:val="pt-BR" w:eastAsia="pt-BR"/>
        </w:rPr>
        <w:t>, de comum acordo antes do prazo avençado, mediante Termo de Distrato;</w:t>
      </w:r>
    </w:p>
    <w:p w14:paraId="777E3BF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III - denunciado, por decisão unilateral de qualquer dos partícipes, independentemente de autorização judicial, mediante prévia notificação por escrito ao outro partícipe; ou</w:t>
      </w:r>
    </w:p>
    <w:p w14:paraId="40CEF35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IV - </w:t>
      </w:r>
      <w:proofErr w:type="gramStart"/>
      <w:r w:rsidRPr="007E5F43">
        <w:rPr>
          <w:rFonts w:eastAsia="Times New Roman" w:cs="Arial"/>
          <w:color w:val="000000"/>
          <w:lang w:val="pt-BR" w:eastAsia="pt-BR"/>
        </w:rPr>
        <w:t>rescindido</w:t>
      </w:r>
      <w:proofErr w:type="gramEnd"/>
      <w:r w:rsidRPr="007E5F43">
        <w:rPr>
          <w:rFonts w:eastAsia="Times New Roman" w:cs="Arial"/>
          <w:color w:val="000000"/>
          <w:lang w:val="pt-BR" w:eastAsia="pt-BR"/>
        </w:rPr>
        <w:t>, por decisão unilateral de qualquer dos partícipes, independentemente de autorização judicial, mediante prévia notificação por escrito ao outro partícipe, nas seguintes hipóteses:</w:t>
      </w:r>
    </w:p>
    <w:p w14:paraId="5E59C8B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a) descumprimento injustificado de cláusula deste instrumento;</w:t>
      </w:r>
    </w:p>
    <w:p w14:paraId="3576D1B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b) irregularidade ou inexecução injustificada, ainda que parcial, do objeto, resultados ou metas </w:t>
      </w:r>
      <w:proofErr w:type="gramStart"/>
      <w:r w:rsidRPr="007E5F43">
        <w:rPr>
          <w:rFonts w:eastAsia="Times New Roman" w:cs="Arial"/>
          <w:color w:val="000000"/>
          <w:lang w:val="pt-BR" w:eastAsia="pt-BR"/>
        </w:rPr>
        <w:t>pactuadas ;</w:t>
      </w:r>
      <w:proofErr w:type="gramEnd"/>
    </w:p>
    <w:p w14:paraId="2A58A8F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c) violação da legislação aplicável;</w:t>
      </w:r>
    </w:p>
    <w:p w14:paraId="2656976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d) cometimento de falhas reiteradas na execução;</w:t>
      </w:r>
    </w:p>
    <w:p w14:paraId="62FBCA99"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e) má administração de recursos públicos;</w:t>
      </w:r>
    </w:p>
    <w:p w14:paraId="70982A8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f) constatação de falsidade ou fraude nas informações ou documentos apresentados;</w:t>
      </w:r>
    </w:p>
    <w:p w14:paraId="18A503F8"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g) não atendimento às recomendações ou determinações decorrentes da fiscalização;</w:t>
      </w:r>
    </w:p>
    <w:p w14:paraId="0D96031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h) outras hipóteses expressamente previstas na legislação aplicável.</w:t>
      </w:r>
    </w:p>
    <w:p w14:paraId="4F01FD9F"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10.2 A denúncia só será eficaz 60 (sessenta) dias após a data de recebimento da notificação, ficando os partícipes responsáveis somente pelas obrigações e vantagens do tempo em que participaram voluntariamente da avença.</w:t>
      </w:r>
    </w:p>
    <w:p w14:paraId="1A6B9C4C"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10.3 Os casos de rescisão unilateral serão formalmente motivados nos autos do processo administrativo, assegurado o contraditório e a ampla defesa. O prazo de defesa será de 10 (dez) dias da abertura de vista do processo. </w:t>
      </w:r>
    </w:p>
    <w:p w14:paraId="2D57D9C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lastRenderedPageBreak/>
        <w:t xml:space="preserve">10.4 Na hipótese de irregularidade na execução do objeto que enseje </w:t>
      </w:r>
      <w:proofErr w:type="spellStart"/>
      <w:r w:rsidRPr="007E5F43">
        <w:rPr>
          <w:rFonts w:eastAsia="Times New Roman" w:cs="Arial"/>
          <w:color w:val="000000"/>
          <w:lang w:val="pt-BR" w:eastAsia="pt-BR"/>
        </w:rPr>
        <w:t>dano</w:t>
      </w:r>
      <w:proofErr w:type="spellEnd"/>
      <w:r w:rsidRPr="007E5F43">
        <w:rPr>
          <w:rFonts w:eastAsia="Times New Roman" w:cs="Arial"/>
          <w:color w:val="000000"/>
          <w:lang w:val="pt-BR" w:eastAsia="pt-BR"/>
        </w:rPr>
        <w:t xml:space="preserve"> ao erário, deverá ser instaurada Tomada de Contas Especial caso os valores relacionados à irregularidade não sejam devolvidos no prazo estabelecido pela Administração Pública.</w:t>
      </w:r>
    </w:p>
    <w:p w14:paraId="1E4AED7B"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 xml:space="preserve">10.5 Outras situações relativas à extinção deste Termo não previstas na legislação aplicável ou neste instrumento poderão ser </w:t>
      </w:r>
      <w:proofErr w:type="gramStart"/>
      <w:r w:rsidRPr="007E5F43">
        <w:rPr>
          <w:rFonts w:eastAsia="Times New Roman" w:cs="Arial"/>
          <w:color w:val="000000"/>
          <w:lang w:val="pt-BR" w:eastAsia="pt-BR"/>
        </w:rPr>
        <w:t>negociados</w:t>
      </w:r>
      <w:proofErr w:type="gramEnd"/>
      <w:r w:rsidRPr="007E5F43">
        <w:rPr>
          <w:rFonts w:eastAsia="Times New Roman" w:cs="Arial"/>
          <w:color w:val="000000"/>
          <w:lang w:val="pt-BR" w:eastAsia="pt-BR"/>
        </w:rPr>
        <w:t xml:space="preserve"> entre as partes ou, se for o caso, no Termo de Distrato.  </w:t>
      </w:r>
    </w:p>
    <w:p w14:paraId="3B854C05"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03C22879"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4A975677"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2ADCE906"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77E46431"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0FE4A3E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 SANÇÕES</w:t>
      </w:r>
    </w:p>
    <w:p w14:paraId="51710214" w14:textId="77777777" w:rsidR="00DC5D64" w:rsidRPr="007E5F43" w:rsidRDefault="00DC5D64" w:rsidP="00DC5D64">
      <w:pPr>
        <w:widowControl/>
        <w:autoSpaceDE/>
        <w:autoSpaceDN/>
        <w:spacing w:after="100"/>
        <w:ind w:left="100"/>
        <w:jc w:val="both"/>
        <w:rPr>
          <w:rFonts w:eastAsia="Times New Roman" w:cs="Times New Roman"/>
          <w:lang w:val="pt-BR" w:eastAsia="pt-BR"/>
        </w:rPr>
      </w:pPr>
      <w:proofErr w:type="gramStart"/>
      <w:r w:rsidRPr="007E5F43">
        <w:rPr>
          <w:rFonts w:eastAsia="Times New Roman" w:cs="Arial"/>
          <w:color w:val="000000"/>
          <w:lang w:val="pt-BR" w:eastAsia="pt-BR"/>
        </w:rPr>
        <w:t>11.1 .</w:t>
      </w:r>
      <w:proofErr w:type="gramEnd"/>
      <w:r w:rsidRPr="007E5F43">
        <w:rPr>
          <w:rFonts w:eastAsia="Times New Roman" w:cs="Arial"/>
          <w:color w:val="000000"/>
          <w:lang w:val="pt-BR" w:eastAsia="pt-BR"/>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7698A56"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11.2 A decisão sobre a sanção deve ser precedida de abertura de prazo para apresentação de defesa pelo AGENTE CULTURAL. </w:t>
      </w:r>
    </w:p>
    <w:p w14:paraId="26ECF39D"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11.3 A ocorrência de caso fortuito ou força maior impeditiva da execução do instrumento afasta a aplicação de sanção, desde que regularmente comprovada.</w:t>
      </w:r>
    </w:p>
    <w:p w14:paraId="6B4A96F0"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12. MONITORAMENTO E CONTROLE DE RESULTADOS </w:t>
      </w:r>
    </w:p>
    <w:p w14:paraId="278D6B4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12</w:t>
      </w:r>
      <w:r w:rsidRPr="007E5F43">
        <w:rPr>
          <w:rFonts w:eastAsia="Times New Roman" w:cs="Arial"/>
          <w:lang w:val="pt-BR" w:eastAsia="pt-BR"/>
        </w:rPr>
        <w:t>.1 A Secretaria Municipal de Educação e Cultura REALIZARÁ O MONITORAMENTO DAS AÇÕES, POR MEIO DE RELATÓRIOS,</w:t>
      </w:r>
    </w:p>
    <w:p w14:paraId="7759407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lang w:val="pt-BR" w:eastAsia="pt-BR"/>
        </w:rPr>
        <w:t>13. VIGÊNCIA </w:t>
      </w:r>
    </w:p>
    <w:p w14:paraId="360AB527"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lang w:val="pt-BR" w:eastAsia="pt-BR"/>
        </w:rPr>
        <w:t>13.1 A vigência deste instrumento terá início na data de assinatura das partes, com duração de 12 meses, podendo ser prorrogado por 6 meses</w:t>
      </w:r>
    </w:p>
    <w:p w14:paraId="53D45B54"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14. PUBLICAÇÃO </w:t>
      </w:r>
    </w:p>
    <w:p w14:paraId="14C08E45"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14.1 O Extrato do Termo de Execução Cultural será publicado no site da Prefeitura Municipal de Quinta do Sol</w:t>
      </w:r>
    </w:p>
    <w:p w14:paraId="3A1E9DFF" w14:textId="77777777" w:rsidR="00DC5D64" w:rsidRPr="007E5F43" w:rsidRDefault="00DC5D64" w:rsidP="00DC5D64">
      <w:pPr>
        <w:widowControl/>
        <w:autoSpaceDE/>
        <w:autoSpaceDN/>
        <w:spacing w:after="100"/>
        <w:ind w:left="100"/>
        <w:jc w:val="both"/>
        <w:rPr>
          <w:rFonts w:eastAsia="Times New Roman" w:cs="Arial"/>
          <w:b/>
          <w:bCs/>
          <w:color w:val="000000"/>
          <w:lang w:val="pt-BR" w:eastAsia="pt-BR"/>
        </w:rPr>
      </w:pPr>
    </w:p>
    <w:p w14:paraId="43A00A91"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b/>
          <w:bCs/>
          <w:color w:val="000000"/>
          <w:lang w:val="pt-BR" w:eastAsia="pt-BR"/>
        </w:rPr>
        <w:t>15. FORO </w:t>
      </w:r>
    </w:p>
    <w:p w14:paraId="6DC228BA" w14:textId="77777777" w:rsidR="00DC5D64" w:rsidRPr="007E5F43" w:rsidRDefault="00DC5D64" w:rsidP="00DC5D64">
      <w:pPr>
        <w:widowControl/>
        <w:autoSpaceDE/>
        <w:autoSpaceDN/>
        <w:spacing w:after="100"/>
        <w:ind w:left="100"/>
        <w:jc w:val="both"/>
        <w:rPr>
          <w:rFonts w:eastAsia="Times New Roman" w:cs="Times New Roman"/>
          <w:lang w:val="pt-BR" w:eastAsia="pt-BR"/>
        </w:rPr>
      </w:pPr>
      <w:r w:rsidRPr="007E5F43">
        <w:rPr>
          <w:rFonts w:eastAsia="Times New Roman" w:cs="Arial"/>
          <w:color w:val="000000"/>
          <w:lang w:val="pt-BR" w:eastAsia="pt-BR"/>
        </w:rPr>
        <w:t>15.1 Fica eleito o Foro de Quinta do Sol para dirimir quaisquer dúvidas relativas ao presente Termo de Execução Cultural.</w:t>
      </w:r>
    </w:p>
    <w:p w14:paraId="4CA14F6C" w14:textId="77777777" w:rsidR="00DC5D64" w:rsidRPr="007E5F43" w:rsidRDefault="00DC5D64" w:rsidP="00DC5D64">
      <w:pPr>
        <w:widowControl/>
        <w:autoSpaceDE/>
        <w:autoSpaceDN/>
        <w:rPr>
          <w:rFonts w:eastAsia="Times New Roman" w:cs="Times New Roman"/>
          <w:lang w:val="pt-BR" w:eastAsia="pt-BR"/>
        </w:rPr>
      </w:pPr>
    </w:p>
    <w:p w14:paraId="6370B2C8" w14:textId="75642127" w:rsidR="00DC5D64" w:rsidRPr="007E5F43" w:rsidRDefault="00A32EDB" w:rsidP="0089377E">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Corumbataí do Sul</w:t>
      </w:r>
      <w:r w:rsidR="00DC5D64" w:rsidRPr="007E5F43">
        <w:rPr>
          <w:rFonts w:eastAsia="Times New Roman" w:cs="Arial"/>
          <w:color w:val="000000"/>
          <w:lang w:val="pt-BR" w:eastAsia="pt-BR"/>
        </w:rPr>
        <w:t xml:space="preserve">, _____de __________ </w:t>
      </w:r>
      <w:proofErr w:type="spellStart"/>
      <w:r w:rsidR="00DC5D64" w:rsidRPr="007E5F43">
        <w:rPr>
          <w:rFonts w:eastAsia="Times New Roman" w:cs="Arial"/>
          <w:color w:val="000000"/>
          <w:lang w:val="pt-BR" w:eastAsia="pt-BR"/>
        </w:rPr>
        <w:t>de</w:t>
      </w:r>
      <w:proofErr w:type="spellEnd"/>
      <w:r w:rsidR="00DC5D64" w:rsidRPr="007E5F43">
        <w:rPr>
          <w:rFonts w:eastAsia="Times New Roman" w:cs="Arial"/>
          <w:color w:val="000000"/>
          <w:lang w:val="pt-BR" w:eastAsia="pt-BR"/>
        </w:rPr>
        <w:t xml:space="preserve"> 2023</w:t>
      </w:r>
    </w:p>
    <w:p w14:paraId="7587869C" w14:textId="77777777" w:rsidR="00DC5D64" w:rsidRPr="007E5F43" w:rsidRDefault="00DC5D64" w:rsidP="00DC5D64">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_____________________________</w:t>
      </w:r>
    </w:p>
    <w:p w14:paraId="6B43F459" w14:textId="77777777" w:rsidR="00DC5D64" w:rsidRPr="007E5F43" w:rsidRDefault="00DC5D64" w:rsidP="00DC5D64">
      <w:pPr>
        <w:widowControl/>
        <w:autoSpaceDE/>
        <w:autoSpaceDN/>
        <w:jc w:val="center"/>
        <w:rPr>
          <w:rFonts w:eastAsia="Times New Roman" w:cs="Times New Roman"/>
          <w:lang w:val="pt-BR" w:eastAsia="pt-BR"/>
        </w:rPr>
      </w:pPr>
      <w:r w:rsidRPr="007E5F43">
        <w:rPr>
          <w:rFonts w:eastAsia="Times New Roman" w:cs="Arial"/>
          <w:color w:val="000000"/>
          <w:lang w:val="pt-BR" w:eastAsia="pt-BR"/>
        </w:rPr>
        <w:t>Nome a empresa, do responsável e assinatura</w:t>
      </w:r>
    </w:p>
    <w:p w14:paraId="3C577BE7" w14:textId="77777777" w:rsidR="00DC5D64" w:rsidRPr="007E5F43" w:rsidRDefault="00DC5D64" w:rsidP="006925DF">
      <w:pPr>
        <w:jc w:val="center"/>
        <w:rPr>
          <w:b/>
          <w:lang w:val="pt-BR"/>
        </w:rPr>
      </w:pPr>
    </w:p>
    <w:p w14:paraId="3D8ABAA8" w14:textId="0E2794AD" w:rsidR="004B3C23" w:rsidRPr="007E5F43" w:rsidRDefault="004B3C23" w:rsidP="00B14EA8">
      <w:pPr>
        <w:spacing w:line="360" w:lineRule="auto"/>
        <w:jc w:val="both"/>
        <w:rPr>
          <w:rFonts w:cs="Arial"/>
          <w:sz w:val="24"/>
          <w:szCs w:val="24"/>
        </w:rPr>
      </w:pPr>
    </w:p>
    <w:p w14:paraId="1F7F7BEE" w14:textId="78C20D15" w:rsidR="004B3C23" w:rsidRPr="007E5F43" w:rsidRDefault="004B3C23" w:rsidP="00B14EA8">
      <w:pPr>
        <w:spacing w:line="360" w:lineRule="auto"/>
        <w:jc w:val="both"/>
        <w:rPr>
          <w:rFonts w:cs="Arial"/>
          <w:sz w:val="24"/>
          <w:szCs w:val="24"/>
        </w:rPr>
      </w:pPr>
    </w:p>
    <w:p w14:paraId="477CE49A" w14:textId="1D58D55F" w:rsidR="004B3C23" w:rsidRPr="007E5F43" w:rsidRDefault="004B3C23" w:rsidP="00B14EA8">
      <w:pPr>
        <w:spacing w:line="360" w:lineRule="auto"/>
        <w:jc w:val="both"/>
        <w:rPr>
          <w:rFonts w:cs="Arial"/>
          <w:sz w:val="24"/>
          <w:szCs w:val="24"/>
        </w:rPr>
      </w:pPr>
    </w:p>
    <w:p w14:paraId="73FE6F41" w14:textId="02FF1757" w:rsidR="00A32EDB" w:rsidRPr="007E5F43" w:rsidRDefault="00A32EDB" w:rsidP="00B14EA8">
      <w:pPr>
        <w:spacing w:line="360" w:lineRule="auto"/>
        <w:jc w:val="both"/>
        <w:rPr>
          <w:rFonts w:cs="Arial"/>
          <w:sz w:val="24"/>
          <w:szCs w:val="24"/>
        </w:rPr>
      </w:pPr>
    </w:p>
    <w:p w14:paraId="0F2F0880" w14:textId="1A65CA35" w:rsidR="00A32EDB" w:rsidRPr="007E5F43" w:rsidRDefault="00A32EDB" w:rsidP="00B14EA8">
      <w:pPr>
        <w:spacing w:line="360" w:lineRule="auto"/>
        <w:jc w:val="both"/>
        <w:rPr>
          <w:rFonts w:cs="Arial"/>
          <w:sz w:val="24"/>
          <w:szCs w:val="24"/>
        </w:rPr>
      </w:pPr>
    </w:p>
    <w:p w14:paraId="27CF58C8" w14:textId="77777777" w:rsidR="00A32EDB" w:rsidRPr="007E5F43" w:rsidRDefault="00A32EDB" w:rsidP="00A32EDB">
      <w:pPr>
        <w:spacing w:before="100" w:beforeAutospacing="1" w:after="100" w:afterAutospacing="1"/>
        <w:jc w:val="center"/>
        <w:rPr>
          <w:rFonts w:eastAsia="Times New Roman" w:cs="Calibri"/>
          <w:caps/>
          <w:color w:val="000000"/>
          <w:lang w:eastAsia="pt-BR"/>
        </w:rPr>
      </w:pPr>
      <w:r w:rsidRPr="007E5F43">
        <w:rPr>
          <w:rFonts w:eastAsia="Times New Roman" w:cs="Calibri"/>
          <w:b/>
          <w:bCs/>
          <w:caps/>
          <w:color w:val="000000"/>
          <w:lang w:eastAsia="pt-BR"/>
        </w:rPr>
        <w:t>ANEXO IV</w:t>
      </w:r>
    </w:p>
    <w:p w14:paraId="588DCBB1" w14:textId="77777777" w:rsidR="00A32EDB" w:rsidRPr="007E5F43" w:rsidRDefault="00A32EDB" w:rsidP="00A32EDB">
      <w:pPr>
        <w:spacing w:before="100" w:beforeAutospacing="1" w:after="100" w:afterAutospacing="1"/>
        <w:jc w:val="center"/>
        <w:rPr>
          <w:rFonts w:eastAsia="Times New Roman" w:cs="Calibri"/>
          <w:b/>
          <w:bCs/>
          <w:caps/>
          <w:color w:val="000000"/>
          <w:lang w:eastAsia="pt-BR"/>
        </w:rPr>
      </w:pPr>
      <w:r w:rsidRPr="007E5F43">
        <w:rPr>
          <w:rFonts w:eastAsia="Times New Roman" w:cs="Calibri"/>
          <w:b/>
          <w:bCs/>
          <w:caps/>
          <w:color w:val="000000"/>
          <w:lang w:eastAsia="pt-BR"/>
        </w:rPr>
        <w:t>RELATÓRIO DE EXECUÇÃO DO OBJETO</w:t>
      </w:r>
    </w:p>
    <w:p w14:paraId="52CC39B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1. DADOS DO PROJETO</w:t>
      </w:r>
    </w:p>
    <w:p w14:paraId="7FCFEBD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Nome do projeto:</w:t>
      </w:r>
    </w:p>
    <w:p w14:paraId="66976B5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Nome do agente cultural proponente:</w:t>
      </w:r>
    </w:p>
    <w:p w14:paraId="59FD2F4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Nº do Termo de Execução Cultural</w:t>
      </w:r>
    </w:p>
    <w:p w14:paraId="610BDF1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Vigência do projeto:</w:t>
      </w:r>
    </w:p>
    <w:p w14:paraId="1F7A011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Valor repassado para o projeto:</w:t>
      </w:r>
    </w:p>
    <w:p w14:paraId="2689C99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Data de entrega desse relatório:</w:t>
      </w:r>
    </w:p>
    <w:p w14:paraId="0F07A31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3307644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 RESULTADOS DO PROJETO</w:t>
      </w:r>
    </w:p>
    <w:p w14:paraId="3D9F760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2.1. Resumo:</w:t>
      </w:r>
    </w:p>
    <w:p w14:paraId="297FA9C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de forma resumida como foi a execução do projeto, destacando principais resultados e benefícios gerados e outras informações pertinentes. </w:t>
      </w:r>
    </w:p>
    <w:p w14:paraId="21A1433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29B40A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2.2. As ações planejadas para o projeto foram realizadas? </w:t>
      </w:r>
    </w:p>
    <w:p w14:paraId="590B698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todas as ações foram feitas conforme o planejado.</w:t>
      </w:r>
    </w:p>
    <w:p w14:paraId="25DC68B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todas as ações foram feitas, mas com adaptações e/ou alterações.</w:t>
      </w:r>
    </w:p>
    <w:p w14:paraId="13A9F3F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Uma parte das ações planejadas não foi feita.</w:t>
      </w:r>
    </w:p>
    <w:p w14:paraId="7A005EF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As ações não foram feitas conforme o planejado.</w:t>
      </w:r>
    </w:p>
    <w:p w14:paraId="7B48BBB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30574BE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2.3. Ações desenvolvidas</w:t>
      </w:r>
    </w:p>
    <w:p w14:paraId="2007BBB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as ações desenvolvidas, com informações detalhando ações, datas, locais, horários, etc. Fale também sobre a eventuais alterações nas atividades previstas no projeto, bem como os possíveis impactos nas metas acordadas.</w:t>
      </w:r>
    </w:p>
    <w:p w14:paraId="63B8B99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0B591F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2.4. Cumprimento das Metas</w:t>
      </w:r>
    </w:p>
    <w:p w14:paraId="10AE0AC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integralmente cumpridas:</w:t>
      </w:r>
    </w:p>
    <w:p w14:paraId="7FE0176E" w14:textId="77777777" w:rsidR="00A32EDB" w:rsidRPr="007E5F43" w:rsidRDefault="00A32EDB" w:rsidP="00A32EDB">
      <w:pPr>
        <w:spacing w:before="120" w:after="120"/>
        <w:ind w:left="120" w:right="120"/>
        <w:jc w:val="both"/>
        <w:rPr>
          <w:rFonts w:eastAsia="Times New Roman" w:cs="Calibri"/>
          <w:color w:val="000000"/>
          <w:lang w:eastAsia="pt-BR"/>
        </w:rPr>
      </w:pPr>
    </w:p>
    <w:p w14:paraId="52EFDE6E" w14:textId="77777777" w:rsidR="00A32EDB" w:rsidRPr="007E5F43" w:rsidRDefault="00A32EDB" w:rsidP="00A32EDB">
      <w:pPr>
        <w:spacing w:before="120" w:after="120"/>
        <w:ind w:left="120" w:right="120"/>
        <w:jc w:val="both"/>
        <w:rPr>
          <w:rFonts w:eastAsia="Times New Roman" w:cs="Calibri"/>
          <w:color w:val="000000"/>
          <w:lang w:eastAsia="pt-BR"/>
        </w:rPr>
      </w:pPr>
    </w:p>
    <w:p w14:paraId="57350B62" w14:textId="77777777" w:rsidR="00A32EDB" w:rsidRPr="007E5F43" w:rsidRDefault="00A32EDB" w:rsidP="00A32EDB">
      <w:pPr>
        <w:spacing w:before="120" w:after="120"/>
        <w:ind w:left="120" w:right="120"/>
        <w:jc w:val="both"/>
        <w:rPr>
          <w:rFonts w:eastAsia="Times New Roman" w:cs="Calibri"/>
          <w:color w:val="000000"/>
          <w:lang w:eastAsia="pt-BR"/>
        </w:rPr>
      </w:pPr>
    </w:p>
    <w:p w14:paraId="29029E3F" w14:textId="77777777" w:rsidR="00A32EDB" w:rsidRPr="007E5F43" w:rsidRDefault="00A32EDB" w:rsidP="00A32EDB">
      <w:pPr>
        <w:spacing w:before="120" w:after="120"/>
        <w:ind w:left="120" w:right="120"/>
        <w:jc w:val="both"/>
        <w:rPr>
          <w:rFonts w:eastAsia="Times New Roman" w:cs="Calibri"/>
          <w:color w:val="000000"/>
          <w:lang w:eastAsia="pt-BR"/>
        </w:rPr>
      </w:pPr>
    </w:p>
    <w:p w14:paraId="647DA316" w14:textId="77777777" w:rsidR="00A32EDB" w:rsidRPr="007E5F43" w:rsidRDefault="00A32EDB" w:rsidP="00A32EDB">
      <w:pPr>
        <w:spacing w:before="120" w:after="120"/>
        <w:ind w:left="120" w:right="120"/>
        <w:jc w:val="both"/>
        <w:rPr>
          <w:rFonts w:eastAsia="Times New Roman" w:cs="Calibri"/>
          <w:color w:val="000000"/>
          <w:lang w:eastAsia="pt-BR"/>
        </w:rPr>
      </w:pPr>
    </w:p>
    <w:p w14:paraId="42E678C8" w14:textId="77777777" w:rsidR="00A32EDB" w:rsidRPr="007E5F43" w:rsidRDefault="00A32EDB" w:rsidP="00A32EDB">
      <w:pPr>
        <w:spacing w:before="120" w:after="120"/>
        <w:ind w:left="120" w:right="120"/>
        <w:jc w:val="both"/>
        <w:rPr>
          <w:rFonts w:eastAsia="Times New Roman" w:cs="Calibri"/>
          <w:color w:val="000000"/>
          <w:lang w:eastAsia="pt-BR"/>
        </w:rPr>
      </w:pPr>
    </w:p>
    <w:p w14:paraId="1EB458D1" w14:textId="77777777" w:rsidR="00A32EDB" w:rsidRPr="007E5F43" w:rsidRDefault="00A32EDB" w:rsidP="00A32EDB">
      <w:pPr>
        <w:spacing w:before="120" w:after="120"/>
        <w:ind w:left="120" w:right="120"/>
        <w:jc w:val="both"/>
        <w:rPr>
          <w:rFonts w:eastAsia="Times New Roman" w:cs="Calibri"/>
          <w:color w:val="000000"/>
          <w:lang w:eastAsia="pt-BR"/>
        </w:rPr>
      </w:pPr>
    </w:p>
    <w:p w14:paraId="07BFFA5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6AF34F6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OBSERVAÇÃO DA META 1: [informe como a meta foi cumprida]</w:t>
      </w:r>
    </w:p>
    <w:p w14:paraId="1339983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parcialmente cumpridas (SE HOUVER): </w:t>
      </w:r>
    </w:p>
    <w:p w14:paraId="2391CE4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2BA422A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Observações da Meta 1: [Informe qual parte da meta foi cumprida] </w:t>
      </w:r>
    </w:p>
    <w:p w14:paraId="52D27A3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Justificativa para o não cumprimento integral: [Explique porque parte da meta não foi cumprida] </w:t>
      </w:r>
    </w:p>
    <w:p w14:paraId="6FA6B0F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Metas não cumpridas (se houver)</w:t>
      </w:r>
    </w:p>
    <w:p w14:paraId="68E00E0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Meta 1 [Descreva a meta, conforme consta no projeto apresentado] </w:t>
      </w:r>
    </w:p>
    <w:p w14:paraId="76863C9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Justificativa para o não cumprimento: [Explique porque a meta não foi cumprida]</w:t>
      </w:r>
    </w:p>
    <w:p w14:paraId="16CE585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52027E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 PRODUTOS GERADOS</w:t>
      </w:r>
    </w:p>
    <w:p w14:paraId="3DA6722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 A execução do projeto gerou algum produto?</w:t>
      </w:r>
    </w:p>
    <w:p w14:paraId="3576EBD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Exemplos: vídeos, produção musical, produção gráfica etc.</w:t>
      </w:r>
    </w:p>
    <w:p w14:paraId="2E4323A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w:t>
      </w:r>
    </w:p>
    <w:p w14:paraId="60BB712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Não</w:t>
      </w:r>
    </w:p>
    <w:p w14:paraId="11F06A1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3.1.1. Quais produtos culturais foram gerados? </w:t>
      </w:r>
    </w:p>
    <w:p w14:paraId="4F23B3E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 Informe também as quantidades.</w:t>
      </w:r>
    </w:p>
    <w:p w14:paraId="27BA595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Publicação</w:t>
      </w:r>
    </w:p>
    <w:p w14:paraId="330190E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Livro</w:t>
      </w:r>
    </w:p>
    <w:p w14:paraId="5E20E042"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 xml:space="preserve"> </w:t>
      </w:r>
      <w:proofErr w:type="spellStart"/>
      <w:r w:rsidRPr="007E5F43">
        <w:rPr>
          <w:rFonts w:eastAsia="Times New Roman" w:cs="Calibri"/>
          <w:color w:val="000000"/>
          <w:lang w:val="en-US" w:eastAsia="pt-BR"/>
        </w:rPr>
        <w:t>Catálogo</w:t>
      </w:r>
      <w:proofErr w:type="spellEnd"/>
    </w:p>
    <w:p w14:paraId="2E4824DC"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 xml:space="preserve"> Live (</w:t>
      </w:r>
      <w:proofErr w:type="spellStart"/>
      <w:r w:rsidRPr="007E5F43">
        <w:rPr>
          <w:rFonts w:eastAsia="Times New Roman" w:cs="Calibri"/>
          <w:color w:val="000000"/>
          <w:lang w:val="en-US" w:eastAsia="pt-BR"/>
        </w:rPr>
        <w:t>transmissão</w:t>
      </w:r>
      <w:proofErr w:type="spellEnd"/>
      <w:r w:rsidRPr="007E5F43">
        <w:rPr>
          <w:rFonts w:eastAsia="Times New Roman" w:cs="Calibri"/>
          <w:color w:val="000000"/>
          <w:lang w:val="en-US" w:eastAsia="pt-BR"/>
        </w:rPr>
        <w:t xml:space="preserve"> on-line)</w:t>
      </w:r>
    </w:p>
    <w:p w14:paraId="20BAE07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Vídeo</w:t>
      </w:r>
    </w:p>
    <w:p w14:paraId="3C4124B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Documentário</w:t>
      </w:r>
    </w:p>
    <w:p w14:paraId="2A298BB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Filme</w:t>
      </w:r>
    </w:p>
    <w:p w14:paraId="16E2D20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Relatório de pesquisa</w:t>
      </w:r>
    </w:p>
    <w:p w14:paraId="169F9CB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Produção musical</w:t>
      </w:r>
    </w:p>
    <w:p w14:paraId="3312BB97" w14:textId="2057DB10" w:rsidR="00A32EDB" w:rsidRPr="007E5F43" w:rsidRDefault="00A32EDB" w:rsidP="0089377E">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lastRenderedPageBreak/>
        <w:t>(  ) Jogo</w:t>
      </w:r>
    </w:p>
    <w:p w14:paraId="70B366E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Artesanato</w:t>
      </w:r>
    </w:p>
    <w:p w14:paraId="2D80481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Obras</w:t>
      </w:r>
    </w:p>
    <w:p w14:paraId="2D5BA5C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Espetáculo</w:t>
      </w:r>
    </w:p>
    <w:p w14:paraId="2FF2A47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Show musical</w:t>
      </w:r>
    </w:p>
    <w:p w14:paraId="0A9B804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Site</w:t>
      </w:r>
    </w:p>
    <w:p w14:paraId="0A942B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Música</w:t>
      </w:r>
    </w:p>
    <w:p w14:paraId="71540C4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Outros: ____________________________________________</w:t>
      </w:r>
    </w:p>
    <w:p w14:paraId="40680BC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  </w:t>
      </w:r>
    </w:p>
    <w:p w14:paraId="7297F70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3.1.2. Como os produtos desenvolvidos ficaram disponíveis para o público após o fim do projeto? </w:t>
      </w:r>
    </w:p>
    <w:p w14:paraId="4AEBBFE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Exemplos: publicações impressas, vídeos no YouTube?</w:t>
      </w:r>
    </w:p>
    <w:p w14:paraId="512EA39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545BB8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3.2. Quais foram os resultados gerados pelo projeto?</w:t>
      </w:r>
    </w:p>
    <w:p w14:paraId="5F39142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Detalhe os resultados gerados por cada atividade prevista no Projeto.</w:t>
      </w:r>
    </w:p>
    <w:p w14:paraId="2BC7B0C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26D699F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3.2.1 Pensando nos resultados finais gerados pelo projeto, você considera que ele … </w:t>
      </w:r>
    </w:p>
    <w:p w14:paraId="11DE5FD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1B10A32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Desenvolveu processos de criação, de investigação ou de pesquisa.</w:t>
      </w:r>
    </w:p>
    <w:p w14:paraId="684F473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Desenvolveu estudos, pesquisas e análises sobre o contexto de atuação.</w:t>
      </w:r>
    </w:p>
    <w:p w14:paraId="446CBA9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Colaborou para manter as atividades culturais do coletivo.</w:t>
      </w:r>
    </w:p>
    <w:p w14:paraId="1A3FEF8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Fortaleceu a identidade cultural do coletivo.</w:t>
      </w:r>
    </w:p>
    <w:p w14:paraId="21D3F2D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Promoveu as práticas culturais do coletivo no espaço em que foi desenvolvido.</w:t>
      </w:r>
    </w:p>
    <w:p w14:paraId="5B1901A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Promoveu a formação em linguagens, técnicas e práticas artísticas e culturais.</w:t>
      </w:r>
    </w:p>
    <w:p w14:paraId="6961E0D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Ofereceu programações artísticas e culturais para a comunidade do entorno.</w:t>
      </w:r>
    </w:p>
    <w:p w14:paraId="6AFBDBF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Atuou na preservação, na proteção e na salvaguarda de bens e manifestações culturais.</w:t>
      </w:r>
    </w:p>
    <w:p w14:paraId="5B328B9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3D21F93F"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5B63B41C"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1B01884A"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24D64ADD"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4C02BACE"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1FC5455B"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6E0289B3"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72698977" w14:textId="77777777" w:rsidR="00A32EDB" w:rsidRPr="007E5F43" w:rsidRDefault="00A32EDB" w:rsidP="00A32EDB">
      <w:pPr>
        <w:spacing w:before="120" w:after="120"/>
        <w:ind w:left="120" w:right="120"/>
        <w:jc w:val="both"/>
        <w:rPr>
          <w:rFonts w:eastAsia="Times New Roman" w:cs="Calibri"/>
          <w:b/>
          <w:bCs/>
          <w:color w:val="000000"/>
          <w:lang w:eastAsia="pt-BR"/>
        </w:rPr>
      </w:pPr>
    </w:p>
    <w:p w14:paraId="55CB9AB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4. PÚBLICO ALCANÇADO</w:t>
      </w:r>
    </w:p>
    <w:p w14:paraId="7EFBE58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a quantidade de pessoas beneficiadas pelo projeto, demonstre os mecanismos utilizados para mensuração, a exemplo de listas de presenças. Em caso de baixa frequência ou oscilação relevante informe as justificativas.</w:t>
      </w:r>
    </w:p>
    <w:p w14:paraId="20A248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CC2A2A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 EQUIPE DO PROJETO</w:t>
      </w:r>
    </w:p>
    <w:p w14:paraId="21E579B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5.1 Quantas pessoas fizeram parte da equipe do projeto?</w:t>
      </w:r>
    </w:p>
    <w:p w14:paraId="7B7C288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Digite um número exato (exemplo: 23).</w:t>
      </w:r>
    </w:p>
    <w:p w14:paraId="652C310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6B613C1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5.2 Houve mudanças na equipe ao longo da execução do projeto? </w:t>
      </w:r>
    </w:p>
    <w:p w14:paraId="0C4B562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Sim        (  ) Não</w:t>
      </w:r>
    </w:p>
    <w:p w14:paraId="41353D0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se entraram ou saíram pessoas na equipe durante a execução do projeto.</w:t>
      </w:r>
    </w:p>
    <w:p w14:paraId="3273497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0BD5B00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992"/>
        <w:gridCol w:w="1324"/>
        <w:gridCol w:w="942"/>
        <w:gridCol w:w="1260"/>
        <w:gridCol w:w="1468"/>
        <w:gridCol w:w="684"/>
      </w:tblGrid>
      <w:tr w:rsidR="00A32EDB" w:rsidRPr="007E5F43" w14:paraId="451B0AFC" w14:textId="77777777" w:rsidTr="00B170B7">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FCF8C16"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83DE5A8"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9A04AAD"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DB760"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0A056"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3E180"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b/>
                <w:bCs/>
                <w:lang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A8ED8AC" w14:textId="77777777" w:rsidR="00A32EDB" w:rsidRPr="007E5F43" w:rsidRDefault="00A32EDB" w:rsidP="00B170B7">
            <w:pPr>
              <w:spacing w:before="120" w:after="120"/>
              <w:ind w:left="120" w:right="120"/>
              <w:jc w:val="both"/>
              <w:rPr>
                <w:rFonts w:eastAsia="Times New Roman" w:cs="Calibri"/>
                <w:lang w:eastAsia="pt-BR"/>
              </w:rPr>
            </w:pPr>
          </w:p>
        </w:tc>
      </w:tr>
      <w:tr w:rsidR="00A32EDB" w:rsidRPr="007E5F43" w14:paraId="37EDA437" w14:textId="77777777" w:rsidTr="00B170B7">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98150D8" w14:textId="77777777" w:rsidR="00A32EDB" w:rsidRPr="007E5F43" w:rsidRDefault="00A32EDB" w:rsidP="00B170B7">
            <w:pPr>
              <w:spacing w:before="120" w:after="120"/>
              <w:ind w:left="120" w:right="120"/>
              <w:jc w:val="both"/>
              <w:rPr>
                <w:rFonts w:eastAsia="Times New Roman" w:cs="Calibri"/>
                <w:lang w:eastAsia="pt-BR"/>
              </w:rPr>
            </w:pPr>
          </w:p>
        </w:tc>
        <w:tc>
          <w:tcPr>
            <w:tcW w:w="874" w:type="dxa"/>
            <w:tcBorders>
              <w:top w:val="outset" w:sz="6" w:space="0" w:color="auto"/>
              <w:left w:val="outset" w:sz="6" w:space="0" w:color="auto"/>
              <w:bottom w:val="outset" w:sz="6" w:space="0" w:color="auto"/>
              <w:right w:val="outset" w:sz="6" w:space="0" w:color="auto"/>
            </w:tcBorders>
            <w:vAlign w:val="center"/>
            <w:hideMark/>
          </w:tcPr>
          <w:p w14:paraId="31074C81" w14:textId="77777777" w:rsidR="00A32EDB" w:rsidRPr="007E5F43" w:rsidRDefault="00A32EDB" w:rsidP="00B170B7">
            <w:pPr>
              <w:spacing w:before="120" w:after="120"/>
              <w:ind w:left="120" w:right="120"/>
              <w:jc w:val="both"/>
              <w:rPr>
                <w:rFonts w:eastAsia="Times New Roman" w:cs="Calibri"/>
                <w:lang w:eastAsia="pt-BR"/>
              </w:rPr>
            </w:pPr>
          </w:p>
        </w:tc>
        <w:tc>
          <w:tcPr>
            <w:tcW w:w="1368" w:type="dxa"/>
            <w:tcBorders>
              <w:top w:val="outset" w:sz="6" w:space="0" w:color="auto"/>
              <w:left w:val="outset" w:sz="6" w:space="0" w:color="auto"/>
              <w:bottom w:val="outset" w:sz="6" w:space="0" w:color="auto"/>
              <w:right w:val="outset" w:sz="6" w:space="0" w:color="auto"/>
            </w:tcBorders>
            <w:vAlign w:val="center"/>
            <w:hideMark/>
          </w:tcPr>
          <w:p w14:paraId="000EC922"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46CFC7"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9DE881" w14:textId="77777777" w:rsidR="00A32EDB" w:rsidRPr="007E5F43" w:rsidRDefault="00A32EDB" w:rsidP="00B170B7">
            <w:pPr>
              <w:spacing w:before="120" w:after="120"/>
              <w:ind w:left="120" w:right="120"/>
              <w:jc w:val="both"/>
              <w:rPr>
                <w:rFonts w:eastAsia="Times New Roman" w:cs="Calibri"/>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ED4A7F" w14:textId="77777777" w:rsidR="00A32EDB" w:rsidRPr="007E5F43" w:rsidRDefault="00A32EDB" w:rsidP="00B170B7">
            <w:pPr>
              <w:spacing w:before="120" w:after="120"/>
              <w:ind w:left="120" w:right="120"/>
              <w:jc w:val="both"/>
              <w:rPr>
                <w:rFonts w:eastAsia="Times New Roman" w:cs="Calibri"/>
                <w:lang w:eastAsia="pt-BR"/>
              </w:rPr>
            </w:pPr>
          </w:p>
        </w:tc>
        <w:tc>
          <w:tcPr>
            <w:tcW w:w="2142" w:type="dxa"/>
            <w:tcBorders>
              <w:top w:val="outset" w:sz="6" w:space="0" w:color="auto"/>
              <w:left w:val="outset" w:sz="6" w:space="0" w:color="auto"/>
              <w:bottom w:val="outset" w:sz="6" w:space="0" w:color="auto"/>
              <w:right w:val="outset" w:sz="6" w:space="0" w:color="auto"/>
            </w:tcBorders>
            <w:vAlign w:val="center"/>
            <w:hideMark/>
          </w:tcPr>
          <w:p w14:paraId="274FB55E" w14:textId="77777777" w:rsidR="00A32EDB" w:rsidRPr="007E5F43" w:rsidRDefault="00A32EDB" w:rsidP="00B170B7">
            <w:pPr>
              <w:spacing w:before="120" w:after="120"/>
              <w:ind w:left="120" w:right="120"/>
              <w:jc w:val="both"/>
              <w:rPr>
                <w:rFonts w:eastAsia="Times New Roman" w:cs="Calibri"/>
                <w:lang w:eastAsia="pt-BR"/>
              </w:rPr>
            </w:pPr>
            <w:r w:rsidRPr="007E5F43">
              <w:rPr>
                <w:rFonts w:eastAsia="Times New Roman" w:cs="Calibri"/>
                <w:lang w:eastAsia="pt-BR"/>
              </w:rPr>
              <w:t> </w:t>
            </w:r>
          </w:p>
        </w:tc>
      </w:tr>
    </w:tbl>
    <w:p w14:paraId="32C191A2" w14:textId="77777777" w:rsidR="00A32EDB" w:rsidRPr="007E5F43" w:rsidRDefault="00A32EDB" w:rsidP="00A32EDB">
      <w:pPr>
        <w:spacing w:before="120" w:after="120"/>
        <w:ind w:right="120"/>
        <w:jc w:val="both"/>
        <w:rPr>
          <w:rFonts w:eastAsia="Times New Roman" w:cs="Times New Roman"/>
          <w:color w:val="000000"/>
          <w:lang w:eastAsia="pt-BR"/>
        </w:rPr>
      </w:pPr>
    </w:p>
    <w:p w14:paraId="46FCC61F" w14:textId="77777777" w:rsidR="00A32EDB" w:rsidRPr="007E5F43" w:rsidRDefault="00A32EDB" w:rsidP="00A32EDB">
      <w:pPr>
        <w:spacing w:before="120" w:after="120"/>
        <w:ind w:right="120"/>
        <w:jc w:val="both"/>
        <w:rPr>
          <w:rFonts w:eastAsia="Times New Roman" w:cs="Calibri"/>
          <w:color w:val="000000"/>
          <w:lang w:eastAsia="pt-BR"/>
        </w:rPr>
      </w:pPr>
      <w:r w:rsidRPr="007E5F43">
        <w:rPr>
          <w:rFonts w:eastAsia="Times New Roman" w:cs="Calibri"/>
          <w:b/>
          <w:bCs/>
          <w:color w:val="000000"/>
          <w:lang w:eastAsia="pt-BR"/>
        </w:rPr>
        <w:t>6. LOCAIS DE REALIZAÇÃO</w:t>
      </w:r>
    </w:p>
    <w:p w14:paraId="6A497E0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6.1 De que modo o público acessou a ação ou o produto cultural do projeto?</w:t>
      </w:r>
    </w:p>
    <w:p w14:paraId="2074F2E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)1. Presencial.</w:t>
      </w:r>
    </w:p>
    <w:p w14:paraId="4196E39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2. Virtual.</w:t>
      </w:r>
    </w:p>
    <w:p w14:paraId="54A57AE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 3. Híbrido (presencial e virtual).</w:t>
      </w:r>
    </w:p>
    <w:p w14:paraId="6B69F85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5B681EE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Caso você tenha marcado os itens 2 ou 3 (virtual e híbrido):</w:t>
      </w:r>
    </w:p>
    <w:p w14:paraId="447772B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6.2 Quais plataformas virtuais foram usadas? </w:t>
      </w:r>
    </w:p>
    <w:p w14:paraId="3577CF2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50533016"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spellStart"/>
      <w:proofErr w:type="gramEnd"/>
      <w:r w:rsidRPr="007E5F43">
        <w:rPr>
          <w:rFonts w:eastAsia="Times New Roman" w:cs="Calibri"/>
          <w:color w:val="000000"/>
          <w:lang w:val="en-US" w:eastAsia="pt-BR"/>
        </w:rPr>
        <w:t>Youtube</w:t>
      </w:r>
      <w:proofErr w:type="spellEnd"/>
    </w:p>
    <w:p w14:paraId="22688DD1"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20154BE4"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6C0D2FCF"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50F00B10"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23E55030"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2F420014" w14:textId="77777777" w:rsidR="00A32EDB" w:rsidRPr="007E5F43" w:rsidRDefault="00A32EDB" w:rsidP="00A32EDB">
      <w:pPr>
        <w:spacing w:before="120" w:after="120"/>
        <w:ind w:left="120" w:right="120"/>
        <w:jc w:val="both"/>
        <w:rPr>
          <w:rFonts w:eastAsia="Times New Roman" w:cs="Calibri"/>
          <w:color w:val="000000"/>
          <w:lang w:val="en-US" w:eastAsia="pt-BR"/>
        </w:rPr>
      </w:pPr>
    </w:p>
    <w:p w14:paraId="1209D36A"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Instagram / IGTV</w:t>
      </w:r>
    </w:p>
    <w:p w14:paraId="1E003C50"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Facebook</w:t>
      </w:r>
    </w:p>
    <w:p w14:paraId="0A168263"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TikTok</w:t>
      </w:r>
    </w:p>
    <w:p w14:paraId="1C94C1B8" w14:textId="77777777" w:rsidR="00A32EDB" w:rsidRPr="007E5F43" w:rsidRDefault="00A32EDB" w:rsidP="00A32EDB">
      <w:pPr>
        <w:spacing w:before="120" w:after="120"/>
        <w:ind w:left="120" w:right="120"/>
        <w:jc w:val="both"/>
        <w:rPr>
          <w:rFonts w:eastAsia="Times New Roman" w:cs="Calibri"/>
          <w:color w:val="000000"/>
          <w:lang w:val="en-US" w:eastAsia="pt-BR"/>
        </w:rPr>
      </w:pPr>
      <w:proofErr w:type="gramStart"/>
      <w:r w:rsidRPr="007E5F43">
        <w:rPr>
          <w:rFonts w:eastAsia="Times New Roman" w:cs="Calibri"/>
          <w:color w:val="000000"/>
          <w:lang w:val="en-US" w:eastAsia="pt-BR"/>
        </w:rPr>
        <w:t>(  )</w:t>
      </w:r>
      <w:proofErr w:type="gramEnd"/>
      <w:r w:rsidRPr="007E5F43">
        <w:rPr>
          <w:rFonts w:eastAsia="Times New Roman" w:cs="Calibri"/>
          <w:color w:val="000000"/>
          <w:lang w:val="en-US" w:eastAsia="pt-BR"/>
        </w:rPr>
        <w:t>Google Meet, Zoom etc.</w:t>
      </w:r>
    </w:p>
    <w:p w14:paraId="11D87AB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 _____________________________________________</w:t>
      </w:r>
    </w:p>
    <w:p w14:paraId="38E7EA1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6.3 Informe aqui os links dessas plataformas: </w:t>
      </w:r>
    </w:p>
    <w:p w14:paraId="340D202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7696FB7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Caso você tenha marcado os itens 1 e 3 (Presencial e Híbrido):</w:t>
      </w:r>
    </w:p>
    <w:p w14:paraId="1939DDC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5BFDAAC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6.4 De que forma aconteceram as ações e atividades presenciais do projeto?</w:t>
      </w:r>
    </w:p>
    <w:p w14:paraId="2D8E6B51"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)1. Fixas, sempre no mesmo local.</w:t>
      </w:r>
    </w:p>
    <w:p w14:paraId="4BB7CB0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)2. Itinerantes, em diferentes locais.</w:t>
      </w:r>
    </w:p>
    <w:p w14:paraId="64F4CC1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)3. Principalmente em um local base, mas com ações também em outros locais.</w:t>
      </w:r>
    </w:p>
    <w:p w14:paraId="1E478F6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r w:rsidRPr="007E5F43">
        <w:rPr>
          <w:rFonts w:eastAsia="Times New Roman" w:cs="Calibri"/>
          <w:b/>
          <w:bCs/>
          <w:color w:val="000000"/>
          <w:lang w:eastAsia="pt-BR"/>
        </w:rPr>
        <w:t> </w:t>
      </w:r>
    </w:p>
    <w:p w14:paraId="3A559A4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6.5 Em que município o projeto aconteceu? </w:t>
      </w:r>
    </w:p>
    <w:p w14:paraId="010CFF5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6AACB37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6.6 Em que área do município o projeto foi realizado? </w:t>
      </w:r>
    </w:p>
    <w:p w14:paraId="7E6E275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62E8EA2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urbana central.</w:t>
      </w:r>
    </w:p>
    <w:p w14:paraId="1C6B01F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urbana periférica.</w:t>
      </w:r>
    </w:p>
    <w:p w14:paraId="5037B5A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)Zona rural.</w:t>
      </w:r>
    </w:p>
    <w:p w14:paraId="0441903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)Área de vulnerabilidade social.</w:t>
      </w:r>
    </w:p>
    <w:p w14:paraId="6246EDD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)Unidades habitacionais.</w:t>
      </w:r>
    </w:p>
    <w:p w14:paraId="56202D9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)Territórios indígenas (demarcados ou em processo de demarcação).</w:t>
      </w:r>
    </w:p>
    <w:p w14:paraId="2B82192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)Comunidades quilombolas (terra titulada, em processo de titulação, com registro na Fundação Palmares).</w:t>
      </w:r>
    </w:p>
    <w:p w14:paraId="390BCD7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)Áreas atingidas por barragem.</w:t>
      </w:r>
    </w:p>
    <w:p w14:paraId="14D59E48"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)Território de povos e comunidades tradicionais (ribeirinhos, louceiros, cipozeiro, pequizeiros, vazanteiros, povos do mar etc.).</w:t>
      </w:r>
    </w:p>
    <w:p w14:paraId="6225DA0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 ___________________________________________________</w:t>
      </w:r>
    </w:p>
    <w:p w14:paraId="612AA013" w14:textId="77777777" w:rsidR="00A32EDB" w:rsidRPr="007E5F43" w:rsidRDefault="00A32EDB" w:rsidP="00A32EDB">
      <w:pPr>
        <w:spacing w:before="120" w:after="120"/>
        <w:ind w:left="120" w:right="120"/>
        <w:jc w:val="both"/>
        <w:rPr>
          <w:rFonts w:eastAsia="Times New Roman" w:cs="Calibri"/>
          <w:color w:val="000000"/>
          <w:lang w:eastAsia="pt-BR"/>
        </w:rPr>
      </w:pPr>
    </w:p>
    <w:p w14:paraId="3B4BEF11" w14:textId="77777777" w:rsidR="00A32EDB" w:rsidRPr="007E5F43" w:rsidRDefault="00A32EDB" w:rsidP="00A32EDB">
      <w:pPr>
        <w:spacing w:before="120" w:after="120"/>
        <w:ind w:left="120" w:right="120"/>
        <w:jc w:val="both"/>
        <w:rPr>
          <w:rFonts w:eastAsia="Times New Roman" w:cs="Calibri"/>
          <w:color w:val="000000"/>
          <w:lang w:eastAsia="pt-BR"/>
        </w:rPr>
      </w:pPr>
    </w:p>
    <w:p w14:paraId="6B1F23CF" w14:textId="77777777" w:rsidR="00A32EDB" w:rsidRPr="007E5F43" w:rsidRDefault="00A32EDB" w:rsidP="00A32EDB">
      <w:pPr>
        <w:spacing w:before="120" w:after="120"/>
        <w:ind w:left="120" w:right="120"/>
        <w:jc w:val="both"/>
        <w:rPr>
          <w:rFonts w:eastAsia="Times New Roman" w:cs="Calibri"/>
          <w:color w:val="000000"/>
          <w:lang w:eastAsia="pt-BR"/>
        </w:rPr>
      </w:pPr>
    </w:p>
    <w:p w14:paraId="24ADA4BA" w14:textId="77777777" w:rsidR="00A32EDB" w:rsidRPr="007E5F43" w:rsidRDefault="00A32EDB" w:rsidP="00A32EDB">
      <w:pPr>
        <w:spacing w:before="120" w:after="120"/>
        <w:ind w:left="120" w:right="120"/>
        <w:jc w:val="both"/>
        <w:rPr>
          <w:rFonts w:eastAsia="Times New Roman" w:cs="Calibri"/>
          <w:color w:val="000000"/>
          <w:lang w:eastAsia="pt-BR"/>
        </w:rPr>
      </w:pPr>
    </w:p>
    <w:p w14:paraId="34953608" w14:textId="77777777" w:rsidR="00A32EDB" w:rsidRPr="007E5F43" w:rsidRDefault="00A32EDB" w:rsidP="00A32EDB">
      <w:pPr>
        <w:spacing w:before="120" w:after="120"/>
        <w:ind w:left="120" w:right="120"/>
        <w:jc w:val="both"/>
        <w:rPr>
          <w:rFonts w:eastAsia="Times New Roman" w:cs="Calibri"/>
          <w:color w:val="000000"/>
          <w:lang w:eastAsia="pt-BR"/>
        </w:rPr>
      </w:pPr>
    </w:p>
    <w:p w14:paraId="5B46AF2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6.7 Onde o projeto foi realizado? </w:t>
      </w:r>
    </w:p>
    <w:p w14:paraId="41BACB6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Você pode marcar mais de uma opção.</w:t>
      </w:r>
    </w:p>
    <w:p w14:paraId="361B076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)Equipamento cultural público municipal.</w:t>
      </w:r>
    </w:p>
    <w:p w14:paraId="45F7454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)Equipamento cultural público estadual.</w:t>
      </w:r>
    </w:p>
    <w:p w14:paraId="3A2A3067"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)Espaço cultural independente.</w:t>
      </w:r>
    </w:p>
    <w:p w14:paraId="7F8FB74E"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)Escola.</w:t>
      </w:r>
    </w:p>
    <w:p w14:paraId="47782E0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)Praça.</w:t>
      </w:r>
    </w:p>
    <w:p w14:paraId="6889FA89"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)Rua.</w:t>
      </w:r>
    </w:p>
    <w:p w14:paraId="105D449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)Parque.</w:t>
      </w:r>
    </w:p>
    <w:p w14:paraId="651E3BFC"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)Outros</w:t>
      </w:r>
    </w:p>
    <w:p w14:paraId="53F0238A"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 </w:t>
      </w:r>
      <w:r w:rsidRPr="007E5F43">
        <w:rPr>
          <w:rFonts w:eastAsia="Times New Roman" w:cs="Calibri"/>
          <w:color w:val="000000"/>
          <w:lang w:eastAsia="pt-BR"/>
        </w:rPr>
        <w:t> </w:t>
      </w:r>
    </w:p>
    <w:p w14:paraId="3E903BAD"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7. DIVULGAÇÃO DO PROJETO</w:t>
      </w:r>
    </w:p>
    <w:p w14:paraId="3E4E2DD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Informe como o projeto foi divulgado. Ex.: Divulgado no Instagram</w:t>
      </w:r>
    </w:p>
    <w:p w14:paraId="5840A030"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24E358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8. CONTRAPARTIDA</w:t>
      </w:r>
    </w:p>
    <w:p w14:paraId="4D68E2BF"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Descreva como a contrapartida foi executada, quando foi executada e onde foi executada.</w:t>
      </w:r>
    </w:p>
    <w:p w14:paraId="4BCF9DA4"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76DF77C3"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9. TÓPICOS ADICIONAIS</w:t>
      </w:r>
    </w:p>
    <w:p w14:paraId="76027636"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Inclua aqui informações relevantes que não foram abordadas nos tópicos anteriores, se houver.</w:t>
      </w:r>
    </w:p>
    <w:p w14:paraId="577DF7E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169CC76B"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b/>
          <w:bCs/>
          <w:color w:val="000000"/>
          <w:lang w:eastAsia="pt-BR"/>
        </w:rPr>
        <w:t>10. ANEXOS </w:t>
      </w:r>
    </w:p>
    <w:p w14:paraId="179B0D92"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Junte documentos que comprovem que você executou o projeto, tais como listas de presença, relatório fotográfico, vídeos, depoimentos, entre outros.</w:t>
      </w:r>
    </w:p>
    <w:p w14:paraId="32644845" w14:textId="77777777" w:rsidR="00A32EDB" w:rsidRPr="007E5F43" w:rsidRDefault="00A32EDB" w:rsidP="00A32EDB">
      <w:pPr>
        <w:spacing w:before="120" w:after="120"/>
        <w:ind w:left="120" w:right="120"/>
        <w:jc w:val="both"/>
        <w:rPr>
          <w:rFonts w:eastAsia="Times New Roman" w:cs="Calibri"/>
          <w:color w:val="000000"/>
          <w:lang w:eastAsia="pt-BR"/>
        </w:rPr>
      </w:pPr>
      <w:r w:rsidRPr="007E5F43">
        <w:rPr>
          <w:rFonts w:eastAsia="Times New Roman" w:cs="Calibri"/>
          <w:color w:val="000000"/>
          <w:lang w:eastAsia="pt-BR"/>
        </w:rPr>
        <w:t> </w:t>
      </w:r>
    </w:p>
    <w:p w14:paraId="4C355BAD" w14:textId="4295D76F" w:rsidR="00A32EDB" w:rsidRPr="007E5F43" w:rsidRDefault="00A32EDB" w:rsidP="0089377E">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 xml:space="preserve">Corumbataí do Sul, _____de __________ </w:t>
      </w:r>
      <w:proofErr w:type="spellStart"/>
      <w:r w:rsidRPr="007E5F43">
        <w:rPr>
          <w:rFonts w:eastAsia="Times New Roman" w:cs="Arial"/>
          <w:color w:val="000000"/>
          <w:lang w:val="pt-BR" w:eastAsia="pt-BR"/>
        </w:rPr>
        <w:t>de</w:t>
      </w:r>
      <w:proofErr w:type="spellEnd"/>
      <w:r w:rsidRPr="007E5F43">
        <w:rPr>
          <w:rFonts w:eastAsia="Times New Roman" w:cs="Arial"/>
          <w:color w:val="000000"/>
          <w:lang w:val="pt-BR" w:eastAsia="pt-BR"/>
        </w:rPr>
        <w:t xml:space="preserve"> 2023</w:t>
      </w:r>
    </w:p>
    <w:p w14:paraId="360AE92B" w14:textId="77777777" w:rsidR="00A32EDB" w:rsidRPr="007E5F43" w:rsidRDefault="00A32EDB" w:rsidP="00A32EDB">
      <w:pPr>
        <w:widowControl/>
        <w:autoSpaceDE/>
        <w:autoSpaceDN/>
        <w:spacing w:after="160"/>
        <w:jc w:val="center"/>
        <w:rPr>
          <w:rFonts w:eastAsia="Times New Roman" w:cs="Times New Roman"/>
          <w:lang w:val="pt-BR" w:eastAsia="pt-BR"/>
        </w:rPr>
      </w:pPr>
      <w:r w:rsidRPr="007E5F43">
        <w:rPr>
          <w:rFonts w:eastAsia="Times New Roman" w:cs="Arial"/>
          <w:color w:val="000000"/>
          <w:lang w:val="pt-BR" w:eastAsia="pt-BR"/>
        </w:rPr>
        <w:t>_____________________________</w:t>
      </w:r>
    </w:p>
    <w:p w14:paraId="5B9FF0FC" w14:textId="6F8EB1BC" w:rsidR="00A32EDB" w:rsidRPr="007E5F43" w:rsidRDefault="00A32EDB" w:rsidP="00A32EDB">
      <w:pPr>
        <w:widowControl/>
        <w:autoSpaceDE/>
        <w:autoSpaceDN/>
        <w:jc w:val="center"/>
        <w:rPr>
          <w:rFonts w:eastAsia="Times New Roman" w:cs="Arial"/>
          <w:color w:val="000000"/>
          <w:lang w:val="pt-BR" w:eastAsia="pt-BR"/>
        </w:rPr>
      </w:pPr>
      <w:r w:rsidRPr="007E5F43">
        <w:rPr>
          <w:rFonts w:eastAsia="Times New Roman" w:cs="Arial"/>
          <w:color w:val="000000"/>
          <w:lang w:val="pt-BR" w:eastAsia="pt-BR"/>
        </w:rPr>
        <w:t>Nome a empresa, do responsável e assinatura</w:t>
      </w:r>
    </w:p>
    <w:p w14:paraId="2B0A107C" w14:textId="77777777" w:rsidR="00275996" w:rsidRPr="007E5F43" w:rsidRDefault="00275996" w:rsidP="00275996">
      <w:pPr>
        <w:spacing w:line="360" w:lineRule="auto"/>
        <w:jc w:val="center"/>
        <w:rPr>
          <w:b/>
        </w:rPr>
      </w:pPr>
    </w:p>
    <w:p w14:paraId="4562C1A4" w14:textId="77777777" w:rsidR="00275996" w:rsidRPr="007E5F43" w:rsidRDefault="00275996" w:rsidP="00275996">
      <w:pPr>
        <w:spacing w:line="360" w:lineRule="auto"/>
        <w:jc w:val="center"/>
        <w:rPr>
          <w:b/>
        </w:rPr>
      </w:pPr>
    </w:p>
    <w:p w14:paraId="105F22C6" w14:textId="78AB8FCF" w:rsidR="00275996" w:rsidRPr="007E5F43" w:rsidRDefault="00275996" w:rsidP="00275996">
      <w:pPr>
        <w:spacing w:line="360" w:lineRule="auto"/>
        <w:jc w:val="center"/>
        <w:rPr>
          <w:b/>
        </w:rPr>
      </w:pPr>
      <w:r w:rsidRPr="007E5F43">
        <w:rPr>
          <w:b/>
        </w:rPr>
        <w:lastRenderedPageBreak/>
        <w:t>ANEXO V</w:t>
      </w:r>
    </w:p>
    <w:p w14:paraId="68B8F33B" w14:textId="77777777" w:rsidR="00275996" w:rsidRPr="007E5F43" w:rsidRDefault="00275996" w:rsidP="00275996">
      <w:pPr>
        <w:spacing w:line="360" w:lineRule="auto"/>
        <w:jc w:val="center"/>
        <w:rPr>
          <w:b/>
        </w:rPr>
      </w:pPr>
    </w:p>
    <w:p w14:paraId="2CC5B8BC" w14:textId="77777777" w:rsidR="00275996" w:rsidRPr="007E5F43" w:rsidRDefault="00275996" w:rsidP="00275996">
      <w:pPr>
        <w:spacing w:line="360" w:lineRule="auto"/>
        <w:jc w:val="center"/>
        <w:rPr>
          <w:b/>
        </w:rPr>
      </w:pPr>
      <w:r w:rsidRPr="007E5F43">
        <w:rPr>
          <w:b/>
        </w:rPr>
        <w:t xml:space="preserve">DECLARAÇÃO DE REPRESENTAÇÃO DE GRUPO OU COLETIVO </w:t>
      </w:r>
    </w:p>
    <w:p w14:paraId="384CBD9E" w14:textId="77777777" w:rsidR="00275996" w:rsidRPr="007E5F43" w:rsidRDefault="00275996" w:rsidP="00275996">
      <w:pPr>
        <w:spacing w:line="360" w:lineRule="auto"/>
        <w:jc w:val="center"/>
        <w:rPr>
          <w:b/>
        </w:rPr>
      </w:pPr>
      <w:r w:rsidRPr="007E5F43">
        <w:rPr>
          <w:b/>
        </w:rPr>
        <w:t>ARTÍSTICO- CULTURAL</w:t>
      </w:r>
    </w:p>
    <w:p w14:paraId="73132E83" w14:textId="77777777" w:rsidR="00275996" w:rsidRPr="007E5F43" w:rsidRDefault="00275996" w:rsidP="00275996">
      <w:pPr>
        <w:spacing w:line="360" w:lineRule="auto"/>
        <w:jc w:val="center"/>
        <w:rPr>
          <w:b/>
        </w:rPr>
      </w:pPr>
      <w:r w:rsidRPr="007E5F43">
        <w:rPr>
          <w:b/>
        </w:rPr>
        <w:t>OBS.: Essa declaração deve ser preenchida somente por agentes culturais que integram um grupo ou coletivo sem personalidade jurídica, ou seja, sem CNPJ.</w:t>
      </w:r>
    </w:p>
    <w:p w14:paraId="41EC48CF" w14:textId="77777777" w:rsidR="00275996" w:rsidRPr="007E5F43" w:rsidRDefault="00275996" w:rsidP="00275996">
      <w:pPr>
        <w:rPr>
          <w:b/>
        </w:rPr>
      </w:pPr>
    </w:p>
    <w:p w14:paraId="20B1F25C" w14:textId="77777777" w:rsidR="00275996" w:rsidRPr="007E5F43" w:rsidRDefault="00275996" w:rsidP="00275996">
      <w:r w:rsidRPr="007E5F43">
        <w:t xml:space="preserve">GRUPO ARTÍSTICO: </w:t>
      </w:r>
    </w:p>
    <w:p w14:paraId="65AB7FFF" w14:textId="77777777" w:rsidR="00275996" w:rsidRPr="007E5F43" w:rsidRDefault="00275996" w:rsidP="00275996">
      <w:r w:rsidRPr="007E5F43">
        <w:t>NOME DO REPRESENTANTE INTEGRANTE DO GRUPO OU COLETIVO ARTÍSTICO:</w:t>
      </w:r>
    </w:p>
    <w:p w14:paraId="7F5A4BE6" w14:textId="77777777" w:rsidR="00275996" w:rsidRPr="007E5F43" w:rsidRDefault="00275996" w:rsidP="00275996">
      <w:pPr>
        <w:rPr>
          <w:b/>
        </w:rPr>
      </w:pPr>
      <w:r w:rsidRPr="007E5F43">
        <w:t>DADOS PESSOAIS DO REPRESENTANTE: [IDENTIDADE, CPF, E-MAIL E TELEFONE]</w:t>
      </w:r>
    </w:p>
    <w:p w14:paraId="461EB6D5" w14:textId="77777777" w:rsidR="00275996" w:rsidRPr="007E5F43" w:rsidRDefault="00275996" w:rsidP="00275996">
      <w:pPr>
        <w:rPr>
          <w:b/>
        </w:rPr>
      </w:pPr>
    </w:p>
    <w:p w14:paraId="2358E205" w14:textId="77777777" w:rsidR="00275996" w:rsidRPr="007E5F43" w:rsidRDefault="00275996" w:rsidP="00275996">
      <w:pPr>
        <w:jc w:val="both"/>
      </w:pPr>
    </w:p>
    <w:p w14:paraId="23E3AF16" w14:textId="77777777" w:rsidR="00275996" w:rsidRPr="007E5F43" w:rsidRDefault="00275996" w:rsidP="00275996">
      <w:pPr>
        <w:jc w:val="both"/>
      </w:pPr>
      <w:r w:rsidRPr="007E5F43">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0C0AD97" w14:textId="77777777" w:rsidR="00275996" w:rsidRPr="007E5F43" w:rsidRDefault="00275996" w:rsidP="00275996">
      <w:pPr>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75996" w:rsidRPr="007E5F43" w14:paraId="52EAB63E" w14:textId="77777777" w:rsidTr="00B170B7">
        <w:tc>
          <w:tcPr>
            <w:tcW w:w="3009" w:type="dxa"/>
            <w:shd w:val="clear" w:color="auto" w:fill="auto"/>
            <w:tcMar>
              <w:top w:w="100" w:type="dxa"/>
              <w:left w:w="100" w:type="dxa"/>
              <w:bottom w:w="100" w:type="dxa"/>
              <w:right w:w="100" w:type="dxa"/>
            </w:tcMar>
          </w:tcPr>
          <w:p w14:paraId="2AD06874" w14:textId="77777777" w:rsidR="00275996" w:rsidRPr="007E5F43" w:rsidRDefault="00275996" w:rsidP="00B170B7">
            <w:r w:rsidRPr="007E5F43">
              <w:t>NOME DO INTEGRANTE</w:t>
            </w:r>
          </w:p>
        </w:tc>
        <w:tc>
          <w:tcPr>
            <w:tcW w:w="3009" w:type="dxa"/>
            <w:shd w:val="clear" w:color="auto" w:fill="auto"/>
            <w:tcMar>
              <w:top w:w="100" w:type="dxa"/>
              <w:left w:w="100" w:type="dxa"/>
              <w:bottom w:w="100" w:type="dxa"/>
              <w:right w:w="100" w:type="dxa"/>
            </w:tcMar>
          </w:tcPr>
          <w:p w14:paraId="1843E184" w14:textId="77777777" w:rsidR="00275996" w:rsidRPr="007E5F43" w:rsidRDefault="00275996" w:rsidP="00B170B7">
            <w:r w:rsidRPr="007E5F43">
              <w:t>DADOS PESSOAIS</w:t>
            </w:r>
          </w:p>
        </w:tc>
        <w:tc>
          <w:tcPr>
            <w:tcW w:w="3009" w:type="dxa"/>
            <w:shd w:val="clear" w:color="auto" w:fill="auto"/>
            <w:tcMar>
              <w:top w:w="100" w:type="dxa"/>
              <w:left w:w="100" w:type="dxa"/>
              <w:bottom w:w="100" w:type="dxa"/>
              <w:right w:w="100" w:type="dxa"/>
            </w:tcMar>
          </w:tcPr>
          <w:p w14:paraId="7F2F4158" w14:textId="77777777" w:rsidR="00275996" w:rsidRPr="007E5F43" w:rsidRDefault="00275996" w:rsidP="00B170B7">
            <w:r w:rsidRPr="007E5F43">
              <w:t>ASSINATURAS</w:t>
            </w:r>
          </w:p>
        </w:tc>
      </w:tr>
      <w:tr w:rsidR="00275996" w:rsidRPr="007E5F43" w14:paraId="3D1D64E9" w14:textId="77777777" w:rsidTr="00B170B7">
        <w:tc>
          <w:tcPr>
            <w:tcW w:w="3009" w:type="dxa"/>
            <w:shd w:val="clear" w:color="auto" w:fill="auto"/>
            <w:tcMar>
              <w:top w:w="100" w:type="dxa"/>
              <w:left w:w="100" w:type="dxa"/>
              <w:bottom w:w="100" w:type="dxa"/>
              <w:right w:w="100" w:type="dxa"/>
            </w:tcMar>
          </w:tcPr>
          <w:p w14:paraId="115E4A4F" w14:textId="77777777" w:rsidR="00275996" w:rsidRPr="007E5F43" w:rsidRDefault="00275996" w:rsidP="00B170B7"/>
        </w:tc>
        <w:tc>
          <w:tcPr>
            <w:tcW w:w="3009" w:type="dxa"/>
            <w:shd w:val="clear" w:color="auto" w:fill="auto"/>
            <w:tcMar>
              <w:top w:w="100" w:type="dxa"/>
              <w:left w:w="100" w:type="dxa"/>
              <w:bottom w:w="100" w:type="dxa"/>
              <w:right w:w="100" w:type="dxa"/>
            </w:tcMar>
          </w:tcPr>
          <w:p w14:paraId="69556DBF" w14:textId="77777777" w:rsidR="00275996" w:rsidRPr="007E5F43" w:rsidRDefault="00275996" w:rsidP="00B170B7"/>
        </w:tc>
        <w:tc>
          <w:tcPr>
            <w:tcW w:w="3009" w:type="dxa"/>
            <w:shd w:val="clear" w:color="auto" w:fill="auto"/>
            <w:tcMar>
              <w:top w:w="100" w:type="dxa"/>
              <w:left w:w="100" w:type="dxa"/>
              <w:bottom w:w="100" w:type="dxa"/>
              <w:right w:w="100" w:type="dxa"/>
            </w:tcMar>
          </w:tcPr>
          <w:p w14:paraId="0D60294F" w14:textId="77777777" w:rsidR="00275996" w:rsidRPr="007E5F43" w:rsidRDefault="00275996" w:rsidP="00B170B7"/>
        </w:tc>
      </w:tr>
      <w:tr w:rsidR="00275996" w:rsidRPr="007E5F43" w14:paraId="0523EBE3" w14:textId="77777777" w:rsidTr="00B170B7">
        <w:tc>
          <w:tcPr>
            <w:tcW w:w="3009" w:type="dxa"/>
            <w:shd w:val="clear" w:color="auto" w:fill="auto"/>
            <w:tcMar>
              <w:top w:w="100" w:type="dxa"/>
              <w:left w:w="100" w:type="dxa"/>
              <w:bottom w:w="100" w:type="dxa"/>
              <w:right w:w="100" w:type="dxa"/>
            </w:tcMar>
          </w:tcPr>
          <w:p w14:paraId="2BB514BD" w14:textId="77777777" w:rsidR="00275996" w:rsidRPr="007E5F43" w:rsidRDefault="00275996" w:rsidP="00B170B7"/>
        </w:tc>
        <w:tc>
          <w:tcPr>
            <w:tcW w:w="3009" w:type="dxa"/>
            <w:shd w:val="clear" w:color="auto" w:fill="auto"/>
            <w:tcMar>
              <w:top w:w="100" w:type="dxa"/>
              <w:left w:w="100" w:type="dxa"/>
              <w:bottom w:w="100" w:type="dxa"/>
              <w:right w:w="100" w:type="dxa"/>
            </w:tcMar>
          </w:tcPr>
          <w:p w14:paraId="5CE9652F" w14:textId="77777777" w:rsidR="00275996" w:rsidRPr="007E5F43" w:rsidRDefault="00275996" w:rsidP="00B170B7"/>
        </w:tc>
        <w:tc>
          <w:tcPr>
            <w:tcW w:w="3009" w:type="dxa"/>
            <w:shd w:val="clear" w:color="auto" w:fill="auto"/>
            <w:tcMar>
              <w:top w:w="100" w:type="dxa"/>
              <w:left w:w="100" w:type="dxa"/>
              <w:bottom w:w="100" w:type="dxa"/>
              <w:right w:w="100" w:type="dxa"/>
            </w:tcMar>
          </w:tcPr>
          <w:p w14:paraId="00DBA3B4" w14:textId="77777777" w:rsidR="00275996" w:rsidRPr="007E5F43" w:rsidRDefault="00275996" w:rsidP="00B170B7"/>
        </w:tc>
      </w:tr>
      <w:tr w:rsidR="00275996" w:rsidRPr="007E5F43" w14:paraId="5B9EAAFB" w14:textId="77777777" w:rsidTr="00B170B7">
        <w:tc>
          <w:tcPr>
            <w:tcW w:w="3009" w:type="dxa"/>
            <w:shd w:val="clear" w:color="auto" w:fill="auto"/>
            <w:tcMar>
              <w:top w:w="100" w:type="dxa"/>
              <w:left w:w="100" w:type="dxa"/>
              <w:bottom w:w="100" w:type="dxa"/>
              <w:right w:w="100" w:type="dxa"/>
            </w:tcMar>
          </w:tcPr>
          <w:p w14:paraId="4E1D1F7C" w14:textId="77777777" w:rsidR="00275996" w:rsidRPr="007E5F43" w:rsidRDefault="00275996" w:rsidP="00B170B7"/>
        </w:tc>
        <w:tc>
          <w:tcPr>
            <w:tcW w:w="3009" w:type="dxa"/>
            <w:shd w:val="clear" w:color="auto" w:fill="auto"/>
            <w:tcMar>
              <w:top w:w="100" w:type="dxa"/>
              <w:left w:w="100" w:type="dxa"/>
              <w:bottom w:w="100" w:type="dxa"/>
              <w:right w:w="100" w:type="dxa"/>
            </w:tcMar>
          </w:tcPr>
          <w:p w14:paraId="4E4DA9FA" w14:textId="77777777" w:rsidR="00275996" w:rsidRPr="007E5F43" w:rsidRDefault="00275996" w:rsidP="00B170B7"/>
        </w:tc>
        <w:tc>
          <w:tcPr>
            <w:tcW w:w="3009" w:type="dxa"/>
            <w:shd w:val="clear" w:color="auto" w:fill="auto"/>
            <w:tcMar>
              <w:top w:w="100" w:type="dxa"/>
              <w:left w:w="100" w:type="dxa"/>
              <w:bottom w:w="100" w:type="dxa"/>
              <w:right w:w="100" w:type="dxa"/>
            </w:tcMar>
          </w:tcPr>
          <w:p w14:paraId="147EB2D1" w14:textId="77777777" w:rsidR="00275996" w:rsidRPr="007E5F43" w:rsidRDefault="00275996" w:rsidP="00B170B7"/>
        </w:tc>
      </w:tr>
      <w:tr w:rsidR="00275996" w:rsidRPr="007E5F43" w14:paraId="06C80FC3" w14:textId="77777777" w:rsidTr="00B170B7">
        <w:tc>
          <w:tcPr>
            <w:tcW w:w="3009" w:type="dxa"/>
            <w:shd w:val="clear" w:color="auto" w:fill="auto"/>
            <w:tcMar>
              <w:top w:w="100" w:type="dxa"/>
              <w:left w:w="100" w:type="dxa"/>
              <w:bottom w:w="100" w:type="dxa"/>
              <w:right w:w="100" w:type="dxa"/>
            </w:tcMar>
          </w:tcPr>
          <w:p w14:paraId="71123BB8" w14:textId="77777777" w:rsidR="00275996" w:rsidRPr="007E5F43" w:rsidRDefault="00275996" w:rsidP="00B170B7"/>
        </w:tc>
        <w:tc>
          <w:tcPr>
            <w:tcW w:w="3009" w:type="dxa"/>
            <w:shd w:val="clear" w:color="auto" w:fill="auto"/>
            <w:tcMar>
              <w:top w:w="100" w:type="dxa"/>
              <w:left w:w="100" w:type="dxa"/>
              <w:bottom w:w="100" w:type="dxa"/>
              <w:right w:w="100" w:type="dxa"/>
            </w:tcMar>
          </w:tcPr>
          <w:p w14:paraId="6389E832" w14:textId="77777777" w:rsidR="00275996" w:rsidRPr="007E5F43" w:rsidRDefault="00275996" w:rsidP="00B170B7"/>
        </w:tc>
        <w:tc>
          <w:tcPr>
            <w:tcW w:w="3009" w:type="dxa"/>
            <w:shd w:val="clear" w:color="auto" w:fill="auto"/>
            <w:tcMar>
              <w:top w:w="100" w:type="dxa"/>
              <w:left w:w="100" w:type="dxa"/>
              <w:bottom w:w="100" w:type="dxa"/>
              <w:right w:w="100" w:type="dxa"/>
            </w:tcMar>
          </w:tcPr>
          <w:p w14:paraId="3C9DA4CD" w14:textId="77777777" w:rsidR="00275996" w:rsidRPr="007E5F43" w:rsidRDefault="00275996" w:rsidP="00B170B7"/>
        </w:tc>
      </w:tr>
    </w:tbl>
    <w:p w14:paraId="441163A9" w14:textId="77777777" w:rsidR="00275996" w:rsidRPr="007E5F43" w:rsidRDefault="00275996" w:rsidP="00275996">
      <w:pPr>
        <w:jc w:val="both"/>
      </w:pPr>
    </w:p>
    <w:p w14:paraId="6A293098" w14:textId="77777777" w:rsidR="00275996" w:rsidRPr="007E5F43" w:rsidRDefault="00275996" w:rsidP="00275996">
      <w:pPr>
        <w:rPr>
          <w:b/>
        </w:rPr>
      </w:pPr>
    </w:p>
    <w:p w14:paraId="493A2E21" w14:textId="77777777" w:rsidR="00275996" w:rsidRPr="007E5F43" w:rsidRDefault="00275996" w:rsidP="00275996">
      <w:pPr>
        <w:spacing w:line="360" w:lineRule="auto"/>
        <w:rPr>
          <w:b/>
          <w:color w:val="FF0000"/>
        </w:rPr>
      </w:pPr>
    </w:p>
    <w:p w14:paraId="58088BF1" w14:textId="77777777" w:rsidR="00275996" w:rsidRPr="007E5F43" w:rsidRDefault="00275996" w:rsidP="00275996">
      <w:pPr>
        <w:spacing w:line="360" w:lineRule="auto"/>
        <w:jc w:val="center"/>
        <w:rPr>
          <w:b/>
        </w:rPr>
      </w:pPr>
      <w:r w:rsidRPr="007E5F43">
        <w:rPr>
          <w:b/>
        </w:rPr>
        <w:t>[LOCAL]</w:t>
      </w:r>
    </w:p>
    <w:p w14:paraId="5AED823A" w14:textId="77777777" w:rsidR="00275996" w:rsidRPr="007E5F43" w:rsidRDefault="00275996" w:rsidP="00275996">
      <w:pPr>
        <w:spacing w:line="360" w:lineRule="auto"/>
        <w:jc w:val="center"/>
        <w:rPr>
          <w:b/>
        </w:rPr>
      </w:pPr>
      <w:r w:rsidRPr="007E5F43">
        <w:rPr>
          <w:b/>
        </w:rPr>
        <w:t>[DATA]</w:t>
      </w:r>
    </w:p>
    <w:p w14:paraId="50455F20" w14:textId="1A58022A" w:rsidR="00275996" w:rsidRPr="007E5F43" w:rsidRDefault="00275996" w:rsidP="00A32EDB">
      <w:pPr>
        <w:widowControl/>
        <w:autoSpaceDE/>
        <w:autoSpaceDN/>
        <w:jc w:val="center"/>
        <w:rPr>
          <w:rFonts w:eastAsia="Times New Roman" w:cs="Times New Roman"/>
          <w:lang w:val="pt-BR" w:eastAsia="pt-BR"/>
        </w:rPr>
      </w:pPr>
    </w:p>
    <w:p w14:paraId="3D57D608" w14:textId="6DBAC366" w:rsidR="00275996" w:rsidRPr="007E5F43" w:rsidRDefault="00275996" w:rsidP="00A32EDB">
      <w:pPr>
        <w:widowControl/>
        <w:autoSpaceDE/>
        <w:autoSpaceDN/>
        <w:jc w:val="center"/>
        <w:rPr>
          <w:rFonts w:eastAsia="Times New Roman" w:cs="Times New Roman"/>
          <w:lang w:val="pt-BR" w:eastAsia="pt-BR"/>
        </w:rPr>
      </w:pPr>
    </w:p>
    <w:p w14:paraId="30E71FBC" w14:textId="2DB9368E" w:rsidR="00275996" w:rsidRPr="007E5F43" w:rsidRDefault="00275996" w:rsidP="00A32EDB">
      <w:pPr>
        <w:widowControl/>
        <w:autoSpaceDE/>
        <w:autoSpaceDN/>
        <w:jc w:val="center"/>
        <w:rPr>
          <w:rFonts w:eastAsia="Times New Roman" w:cs="Times New Roman"/>
          <w:lang w:val="pt-BR" w:eastAsia="pt-BR"/>
        </w:rPr>
      </w:pPr>
    </w:p>
    <w:p w14:paraId="356EB576" w14:textId="767CE9AA" w:rsidR="00275996" w:rsidRDefault="00275996" w:rsidP="00A32EDB">
      <w:pPr>
        <w:widowControl/>
        <w:autoSpaceDE/>
        <w:autoSpaceDN/>
        <w:jc w:val="center"/>
        <w:rPr>
          <w:rFonts w:eastAsia="Times New Roman" w:cs="Times New Roman"/>
          <w:lang w:val="pt-BR" w:eastAsia="pt-BR"/>
        </w:rPr>
      </w:pPr>
    </w:p>
    <w:p w14:paraId="311D1838" w14:textId="4436EC4B" w:rsidR="003B5421" w:rsidRDefault="003B5421" w:rsidP="00A32EDB">
      <w:pPr>
        <w:widowControl/>
        <w:autoSpaceDE/>
        <w:autoSpaceDN/>
        <w:jc w:val="center"/>
        <w:rPr>
          <w:rFonts w:eastAsia="Times New Roman" w:cs="Times New Roman"/>
          <w:lang w:val="pt-BR" w:eastAsia="pt-BR"/>
        </w:rPr>
      </w:pPr>
    </w:p>
    <w:p w14:paraId="0A13CBD2" w14:textId="77777777" w:rsidR="003B5421" w:rsidRPr="007E5F43" w:rsidRDefault="003B5421" w:rsidP="00A32EDB">
      <w:pPr>
        <w:widowControl/>
        <w:autoSpaceDE/>
        <w:autoSpaceDN/>
        <w:jc w:val="center"/>
        <w:rPr>
          <w:rFonts w:eastAsia="Times New Roman" w:cs="Times New Roman"/>
          <w:lang w:val="pt-BR" w:eastAsia="pt-BR"/>
        </w:rPr>
      </w:pPr>
    </w:p>
    <w:p w14:paraId="35DA4F00" w14:textId="131575C4" w:rsidR="00275996" w:rsidRPr="007E5F43" w:rsidRDefault="00275996" w:rsidP="00A32EDB">
      <w:pPr>
        <w:widowControl/>
        <w:autoSpaceDE/>
        <w:autoSpaceDN/>
        <w:jc w:val="center"/>
        <w:rPr>
          <w:rFonts w:eastAsia="Times New Roman" w:cs="Times New Roman"/>
          <w:lang w:val="pt-BR" w:eastAsia="pt-BR"/>
        </w:rPr>
      </w:pPr>
    </w:p>
    <w:p w14:paraId="50150D74" w14:textId="77777777" w:rsidR="00275996" w:rsidRPr="007E5F43" w:rsidRDefault="00275996" w:rsidP="00275996">
      <w:pPr>
        <w:pStyle w:val="textocentralizadomaiusculas"/>
        <w:jc w:val="center"/>
        <w:rPr>
          <w:rFonts w:ascii="Palatino Linotype" w:hAnsi="Palatino Linotype" w:cs="Calibri"/>
          <w:caps/>
          <w:color w:val="000000"/>
          <w:sz w:val="22"/>
          <w:szCs w:val="22"/>
        </w:rPr>
      </w:pPr>
      <w:r w:rsidRPr="007E5F43">
        <w:rPr>
          <w:rStyle w:val="Forte"/>
          <w:rFonts w:ascii="Palatino Linotype" w:hAnsi="Palatino Linotype" w:cs="Calibri"/>
          <w:caps/>
          <w:color w:val="000000"/>
          <w:sz w:val="22"/>
          <w:szCs w:val="22"/>
        </w:rPr>
        <w:lastRenderedPageBreak/>
        <w:t>ANEXO VI</w:t>
      </w:r>
    </w:p>
    <w:p w14:paraId="52B1F92D" w14:textId="77777777" w:rsidR="00275996" w:rsidRPr="007E5F43" w:rsidRDefault="00275996" w:rsidP="00275996">
      <w:pPr>
        <w:pStyle w:val="textocentralizadomaiusculas"/>
        <w:jc w:val="center"/>
        <w:rPr>
          <w:rFonts w:ascii="Palatino Linotype" w:hAnsi="Palatino Linotype" w:cs="Calibri"/>
          <w:caps/>
          <w:color w:val="000000"/>
          <w:sz w:val="22"/>
          <w:szCs w:val="22"/>
        </w:rPr>
      </w:pPr>
      <w:r w:rsidRPr="007E5F43">
        <w:rPr>
          <w:rStyle w:val="Forte"/>
          <w:rFonts w:ascii="Palatino Linotype" w:hAnsi="Palatino Linotype" w:cs="Calibri"/>
          <w:caps/>
          <w:color w:val="000000"/>
          <w:sz w:val="22"/>
          <w:szCs w:val="22"/>
        </w:rPr>
        <w:t>DECLARAÇÃO ÉTNICO-RACIAL</w:t>
      </w:r>
    </w:p>
    <w:p w14:paraId="10B10B9E" w14:textId="77777777" w:rsidR="00275996" w:rsidRPr="007E5F43" w:rsidRDefault="00275996" w:rsidP="00275996">
      <w:pPr>
        <w:pStyle w:val="textocentralizado"/>
        <w:spacing w:before="120" w:beforeAutospacing="0" w:after="120" w:afterAutospacing="0"/>
        <w:ind w:left="120" w:right="120"/>
        <w:rPr>
          <w:rFonts w:ascii="Palatino Linotype" w:hAnsi="Palatino Linotype" w:cs="Calibri"/>
          <w:color w:val="000000"/>
          <w:sz w:val="22"/>
          <w:szCs w:val="22"/>
        </w:rPr>
      </w:pPr>
      <w:r w:rsidRPr="007E5F43">
        <w:rPr>
          <w:rFonts w:ascii="Palatino Linotype" w:hAnsi="Palatino Linotype" w:cs="Calibri"/>
          <w:color w:val="000000"/>
          <w:sz w:val="22"/>
          <w:szCs w:val="22"/>
        </w:rPr>
        <w:t>(Para agentes culturais concorrentes às cotas étnico-raciais – negros ou indígenas)</w:t>
      </w:r>
    </w:p>
    <w:p w14:paraId="73175ED3"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 </w:t>
      </w:r>
    </w:p>
    <w:p w14:paraId="629DA7DB"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53D6947"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Por ser verdade, assino a presente declaração e estou ciente de que a apresentação de declaração falsa pode acarretar desclassificação do edital e aplicação de sanções criminais.</w:t>
      </w:r>
    </w:p>
    <w:p w14:paraId="2FFCB823" w14:textId="77777777" w:rsidR="00275996" w:rsidRPr="007E5F43" w:rsidRDefault="00275996" w:rsidP="00275996">
      <w:pPr>
        <w:pStyle w:val="textojustificado"/>
        <w:spacing w:before="120" w:beforeAutospacing="0" w:after="120" w:afterAutospacing="0"/>
        <w:ind w:left="120" w:right="120"/>
        <w:jc w:val="both"/>
        <w:rPr>
          <w:rFonts w:ascii="Palatino Linotype" w:hAnsi="Palatino Linotype" w:cs="Calibri"/>
          <w:color w:val="000000"/>
          <w:sz w:val="22"/>
          <w:szCs w:val="22"/>
        </w:rPr>
      </w:pPr>
      <w:r w:rsidRPr="007E5F43">
        <w:rPr>
          <w:rFonts w:ascii="Palatino Linotype" w:hAnsi="Palatino Linotype" w:cs="Calibri"/>
          <w:color w:val="000000"/>
          <w:sz w:val="22"/>
          <w:szCs w:val="22"/>
        </w:rPr>
        <w:t> </w:t>
      </w:r>
    </w:p>
    <w:p w14:paraId="0D30ED69"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NOME</w:t>
      </w:r>
    </w:p>
    <w:p w14:paraId="29108EB1" w14:textId="77777777" w:rsidR="00275996" w:rsidRPr="007E5F43" w:rsidRDefault="00275996" w:rsidP="00275996">
      <w:pPr>
        <w:pStyle w:val="textocentralizado"/>
        <w:spacing w:before="120" w:beforeAutospacing="0" w:after="120" w:afterAutospacing="0"/>
        <w:ind w:left="120" w:right="120"/>
        <w:jc w:val="center"/>
        <w:rPr>
          <w:rFonts w:ascii="Palatino Linotype" w:hAnsi="Palatino Linotype" w:cs="Calibri"/>
          <w:color w:val="000000"/>
          <w:sz w:val="22"/>
          <w:szCs w:val="22"/>
        </w:rPr>
      </w:pPr>
      <w:r w:rsidRPr="007E5F43">
        <w:rPr>
          <w:rFonts w:ascii="Palatino Linotype" w:hAnsi="Palatino Linotype" w:cs="Calibri"/>
          <w:color w:val="000000"/>
          <w:sz w:val="22"/>
          <w:szCs w:val="22"/>
        </w:rPr>
        <w:t>ASSINATURA DO DECLARANTE</w:t>
      </w:r>
    </w:p>
    <w:p w14:paraId="7B3EE2F4" w14:textId="77777777" w:rsidR="00275996" w:rsidRPr="007E5F43" w:rsidRDefault="00275996" w:rsidP="00275996">
      <w:pPr>
        <w:spacing w:before="100" w:beforeAutospacing="1" w:after="100" w:afterAutospacing="1"/>
        <w:rPr>
          <w:rFonts w:eastAsia="Times New Roman" w:cs="Times New Roman"/>
          <w:color w:val="000000"/>
        </w:rPr>
      </w:pPr>
      <w:r w:rsidRPr="007E5F43">
        <w:rPr>
          <w:rFonts w:eastAsia="Times New Roman" w:cs="Times New Roman"/>
          <w:color w:val="000000"/>
        </w:rPr>
        <w:t> </w:t>
      </w:r>
    </w:p>
    <w:p w14:paraId="3695B5DC" w14:textId="54A6D6E5" w:rsidR="00275996" w:rsidRDefault="00275996" w:rsidP="00275996">
      <w:pPr>
        <w:ind w:left="520" w:right="540"/>
        <w:rPr>
          <w:rFonts w:eastAsia="Times New Roman"/>
          <w:b/>
        </w:rPr>
      </w:pPr>
    </w:p>
    <w:p w14:paraId="1F8EE91C" w14:textId="48918973" w:rsidR="003B5421" w:rsidRDefault="003B5421" w:rsidP="00275996">
      <w:pPr>
        <w:ind w:left="520" w:right="540"/>
        <w:rPr>
          <w:rFonts w:eastAsia="Times New Roman"/>
          <w:b/>
        </w:rPr>
      </w:pPr>
    </w:p>
    <w:p w14:paraId="1252D60D" w14:textId="0EEA58F6" w:rsidR="003B5421" w:rsidRDefault="003B5421" w:rsidP="00275996">
      <w:pPr>
        <w:ind w:left="520" w:right="540"/>
        <w:rPr>
          <w:rFonts w:eastAsia="Times New Roman"/>
          <w:b/>
        </w:rPr>
      </w:pPr>
    </w:p>
    <w:p w14:paraId="4F639D99" w14:textId="3BA1D451" w:rsidR="003B5421" w:rsidRDefault="003B5421" w:rsidP="00275996">
      <w:pPr>
        <w:ind w:left="520" w:right="540"/>
        <w:rPr>
          <w:rFonts w:eastAsia="Times New Roman"/>
          <w:b/>
        </w:rPr>
      </w:pPr>
    </w:p>
    <w:p w14:paraId="4A5B0A2E" w14:textId="21A26FFD" w:rsidR="003B5421" w:rsidRDefault="003B5421" w:rsidP="00275996">
      <w:pPr>
        <w:ind w:left="520" w:right="540"/>
        <w:rPr>
          <w:rFonts w:eastAsia="Times New Roman"/>
          <w:b/>
        </w:rPr>
      </w:pPr>
    </w:p>
    <w:p w14:paraId="6FAEF840" w14:textId="2676AA0F" w:rsidR="003B5421" w:rsidRDefault="003B5421" w:rsidP="00275996">
      <w:pPr>
        <w:ind w:left="520" w:right="540"/>
        <w:rPr>
          <w:rFonts w:eastAsia="Times New Roman"/>
          <w:b/>
        </w:rPr>
      </w:pPr>
    </w:p>
    <w:p w14:paraId="3166D033" w14:textId="504E0AB2" w:rsidR="003B5421" w:rsidRDefault="003B5421" w:rsidP="00275996">
      <w:pPr>
        <w:ind w:left="520" w:right="540"/>
        <w:rPr>
          <w:rFonts w:eastAsia="Times New Roman"/>
          <w:b/>
        </w:rPr>
      </w:pPr>
    </w:p>
    <w:p w14:paraId="5CFD2428" w14:textId="7660F608" w:rsidR="003B5421" w:rsidRDefault="003B5421" w:rsidP="00275996">
      <w:pPr>
        <w:ind w:left="520" w:right="540"/>
        <w:rPr>
          <w:rFonts w:eastAsia="Times New Roman"/>
          <w:b/>
        </w:rPr>
      </w:pPr>
    </w:p>
    <w:p w14:paraId="00CB9981" w14:textId="1DCCA270" w:rsidR="003B5421" w:rsidRDefault="003B5421" w:rsidP="00275996">
      <w:pPr>
        <w:ind w:left="520" w:right="540"/>
        <w:rPr>
          <w:rFonts w:eastAsia="Times New Roman"/>
          <w:b/>
        </w:rPr>
      </w:pPr>
    </w:p>
    <w:p w14:paraId="4E805B7C" w14:textId="2D427D40" w:rsidR="003B5421" w:rsidRDefault="003B5421" w:rsidP="00275996">
      <w:pPr>
        <w:ind w:left="520" w:right="540"/>
        <w:rPr>
          <w:rFonts w:eastAsia="Times New Roman"/>
          <w:b/>
        </w:rPr>
      </w:pPr>
    </w:p>
    <w:p w14:paraId="6ACBD045" w14:textId="2801E6F9" w:rsidR="003B5421" w:rsidRDefault="003B5421" w:rsidP="00275996">
      <w:pPr>
        <w:ind w:left="520" w:right="540"/>
        <w:rPr>
          <w:rFonts w:eastAsia="Times New Roman"/>
          <w:b/>
        </w:rPr>
      </w:pPr>
    </w:p>
    <w:p w14:paraId="6C069454" w14:textId="53754B5B" w:rsidR="003B5421" w:rsidRDefault="003B5421" w:rsidP="00275996">
      <w:pPr>
        <w:ind w:left="520" w:right="540"/>
        <w:rPr>
          <w:rFonts w:eastAsia="Times New Roman"/>
          <w:b/>
        </w:rPr>
      </w:pPr>
    </w:p>
    <w:p w14:paraId="55D8D12D" w14:textId="79DD937F" w:rsidR="003B5421" w:rsidRDefault="003B5421" w:rsidP="00275996">
      <w:pPr>
        <w:ind w:left="520" w:right="540"/>
        <w:rPr>
          <w:rFonts w:eastAsia="Times New Roman"/>
          <w:b/>
        </w:rPr>
      </w:pPr>
    </w:p>
    <w:p w14:paraId="44705B68" w14:textId="256F90C1" w:rsidR="003B5421" w:rsidRDefault="003B5421" w:rsidP="00275996">
      <w:pPr>
        <w:ind w:left="520" w:right="540"/>
        <w:rPr>
          <w:rFonts w:eastAsia="Times New Roman"/>
          <w:b/>
        </w:rPr>
      </w:pPr>
    </w:p>
    <w:p w14:paraId="464E3190" w14:textId="40D03B27" w:rsidR="003B5421" w:rsidRDefault="003B5421" w:rsidP="00275996">
      <w:pPr>
        <w:ind w:left="520" w:right="540"/>
        <w:rPr>
          <w:rFonts w:eastAsia="Times New Roman"/>
          <w:b/>
        </w:rPr>
      </w:pPr>
    </w:p>
    <w:p w14:paraId="0F7A18D8" w14:textId="5A17C97E" w:rsidR="003B5421" w:rsidRDefault="003B5421" w:rsidP="00275996">
      <w:pPr>
        <w:ind w:left="520" w:right="540"/>
        <w:rPr>
          <w:rFonts w:eastAsia="Times New Roman"/>
          <w:b/>
        </w:rPr>
      </w:pPr>
    </w:p>
    <w:p w14:paraId="5D99DB5C" w14:textId="72814A89" w:rsidR="003B5421" w:rsidRDefault="003B5421" w:rsidP="00275996">
      <w:pPr>
        <w:ind w:left="520" w:right="540"/>
        <w:rPr>
          <w:rFonts w:eastAsia="Times New Roman"/>
          <w:b/>
        </w:rPr>
      </w:pPr>
    </w:p>
    <w:p w14:paraId="05F93369" w14:textId="501002DF" w:rsidR="00275996" w:rsidRDefault="00275996" w:rsidP="003B5421">
      <w:pPr>
        <w:pStyle w:val="Corpodetexto"/>
        <w:spacing w:before="23"/>
        <w:ind w:left="3600"/>
        <w:rPr>
          <w:sz w:val="22"/>
          <w:szCs w:val="22"/>
        </w:rPr>
      </w:pPr>
      <w:r w:rsidRPr="007E5F43">
        <w:rPr>
          <w:sz w:val="22"/>
          <w:szCs w:val="22"/>
        </w:rPr>
        <w:t>Corumbataí do sul/PR,</w:t>
      </w:r>
      <w:r w:rsidRPr="007E5F43">
        <w:rPr>
          <w:spacing w:val="-1"/>
          <w:sz w:val="22"/>
          <w:szCs w:val="22"/>
        </w:rPr>
        <w:t xml:space="preserve"> </w:t>
      </w:r>
      <w:r w:rsidRPr="007E5F43">
        <w:rPr>
          <w:sz w:val="22"/>
          <w:szCs w:val="22"/>
        </w:rPr>
        <w:t>1</w:t>
      </w:r>
      <w:r w:rsidR="003B5421">
        <w:rPr>
          <w:sz w:val="22"/>
          <w:szCs w:val="22"/>
        </w:rPr>
        <w:t>6</w:t>
      </w:r>
      <w:r w:rsidRPr="007E5F43">
        <w:rPr>
          <w:sz w:val="22"/>
          <w:szCs w:val="22"/>
        </w:rPr>
        <w:t xml:space="preserve"> de novembro de 2023</w:t>
      </w:r>
    </w:p>
    <w:p w14:paraId="630F9502" w14:textId="77777777" w:rsidR="003B5421" w:rsidRDefault="003B5421" w:rsidP="003B5421">
      <w:pPr>
        <w:pStyle w:val="Corpodetexto"/>
        <w:spacing w:before="23"/>
        <w:ind w:left="3600"/>
        <w:rPr>
          <w:sz w:val="22"/>
          <w:szCs w:val="22"/>
        </w:rPr>
      </w:pPr>
    </w:p>
    <w:p w14:paraId="5B2299CA" w14:textId="77777777" w:rsidR="003B5421" w:rsidRDefault="003B5421" w:rsidP="003B5421">
      <w:pPr>
        <w:pStyle w:val="Corpodetexto"/>
        <w:spacing w:before="23"/>
        <w:ind w:left="3600"/>
        <w:rPr>
          <w:sz w:val="22"/>
          <w:szCs w:val="22"/>
        </w:rPr>
      </w:pPr>
    </w:p>
    <w:p w14:paraId="1FA409F4" w14:textId="77777777" w:rsidR="003B5421" w:rsidRDefault="003B5421" w:rsidP="003B5421">
      <w:pPr>
        <w:pStyle w:val="Corpodetexto"/>
        <w:spacing w:before="23"/>
        <w:ind w:left="3600"/>
        <w:rPr>
          <w:sz w:val="22"/>
          <w:szCs w:val="22"/>
        </w:rPr>
      </w:pPr>
    </w:p>
    <w:p w14:paraId="731B1283" w14:textId="1003EAF9" w:rsidR="003B5421" w:rsidRDefault="003B5421" w:rsidP="003B5421">
      <w:pPr>
        <w:pStyle w:val="Corpodetexto"/>
        <w:spacing w:before="23"/>
        <w:jc w:val="center"/>
        <w:rPr>
          <w:sz w:val="22"/>
          <w:szCs w:val="22"/>
        </w:rPr>
      </w:pPr>
      <w:r>
        <w:rPr>
          <w:sz w:val="22"/>
          <w:szCs w:val="22"/>
        </w:rPr>
        <w:t>Joice Fernanda Cruz</w:t>
      </w:r>
    </w:p>
    <w:p w14:paraId="10C7FB36" w14:textId="015A0BA2" w:rsidR="003B5421" w:rsidRPr="007E5F43" w:rsidRDefault="003B5421" w:rsidP="003B5421">
      <w:pPr>
        <w:pStyle w:val="Corpodetexto"/>
        <w:spacing w:before="23"/>
        <w:jc w:val="center"/>
        <w:rPr>
          <w:sz w:val="22"/>
          <w:szCs w:val="22"/>
        </w:rPr>
      </w:pPr>
      <w:r>
        <w:rPr>
          <w:sz w:val="22"/>
          <w:szCs w:val="22"/>
        </w:rPr>
        <w:t>Diretora de cultura</w:t>
      </w:r>
    </w:p>
    <w:p w14:paraId="4EB0C572" w14:textId="6E939395" w:rsidR="00275996" w:rsidRPr="007E5F43" w:rsidRDefault="00275996" w:rsidP="00A32EDB">
      <w:pPr>
        <w:widowControl/>
        <w:autoSpaceDE/>
        <w:autoSpaceDN/>
        <w:jc w:val="center"/>
        <w:rPr>
          <w:rFonts w:eastAsia="Times New Roman" w:cs="Times New Roman"/>
          <w:lang w:eastAsia="pt-BR"/>
        </w:rPr>
      </w:pPr>
    </w:p>
    <w:p w14:paraId="2E91ADEC" w14:textId="25C9F4B4" w:rsidR="00275996" w:rsidRPr="007E5F43" w:rsidRDefault="00275996" w:rsidP="00A32EDB">
      <w:pPr>
        <w:widowControl/>
        <w:autoSpaceDE/>
        <w:autoSpaceDN/>
        <w:jc w:val="center"/>
        <w:rPr>
          <w:rFonts w:eastAsia="Times New Roman" w:cs="Times New Roman"/>
          <w:lang w:eastAsia="pt-BR"/>
        </w:rPr>
      </w:pPr>
    </w:p>
    <w:p w14:paraId="4FBD592F" w14:textId="2E1337F7" w:rsidR="00275996" w:rsidRPr="007E5F43" w:rsidRDefault="00275996" w:rsidP="00A32EDB">
      <w:pPr>
        <w:widowControl/>
        <w:autoSpaceDE/>
        <w:autoSpaceDN/>
        <w:jc w:val="center"/>
        <w:rPr>
          <w:rFonts w:eastAsia="Times New Roman" w:cs="Times New Roman"/>
          <w:lang w:eastAsia="pt-BR"/>
        </w:rPr>
      </w:pPr>
    </w:p>
    <w:p w14:paraId="3256DB0B" w14:textId="491E0671" w:rsidR="00275996" w:rsidRPr="007E5F43" w:rsidRDefault="00275996" w:rsidP="00A32EDB">
      <w:pPr>
        <w:widowControl/>
        <w:autoSpaceDE/>
        <w:autoSpaceDN/>
        <w:jc w:val="center"/>
        <w:rPr>
          <w:rFonts w:eastAsia="Times New Roman" w:cs="Times New Roman"/>
          <w:lang w:eastAsia="pt-BR"/>
        </w:rPr>
      </w:pPr>
    </w:p>
    <w:p w14:paraId="1FEA07E7" w14:textId="703DDD24" w:rsidR="00275996" w:rsidRPr="007E5F43" w:rsidRDefault="00275996" w:rsidP="00A32EDB">
      <w:pPr>
        <w:widowControl/>
        <w:autoSpaceDE/>
        <w:autoSpaceDN/>
        <w:jc w:val="center"/>
        <w:rPr>
          <w:rFonts w:eastAsia="Times New Roman" w:cs="Times New Roman"/>
          <w:lang w:eastAsia="pt-BR"/>
        </w:rPr>
      </w:pPr>
    </w:p>
    <w:p w14:paraId="10599F13" w14:textId="59384C14" w:rsidR="00275996" w:rsidRPr="007E5F43" w:rsidRDefault="00275996" w:rsidP="00A32EDB">
      <w:pPr>
        <w:widowControl/>
        <w:autoSpaceDE/>
        <w:autoSpaceDN/>
        <w:jc w:val="center"/>
        <w:rPr>
          <w:rFonts w:eastAsia="Times New Roman" w:cs="Times New Roman"/>
          <w:lang w:eastAsia="pt-BR"/>
        </w:rPr>
      </w:pPr>
    </w:p>
    <w:p w14:paraId="5FCB9399" w14:textId="1FEA49D9" w:rsidR="00275996" w:rsidRPr="007E5F43" w:rsidRDefault="00275996" w:rsidP="00A32EDB">
      <w:pPr>
        <w:widowControl/>
        <w:autoSpaceDE/>
        <w:autoSpaceDN/>
        <w:jc w:val="center"/>
        <w:rPr>
          <w:rFonts w:eastAsia="Times New Roman" w:cs="Times New Roman"/>
          <w:lang w:eastAsia="pt-BR"/>
        </w:rPr>
      </w:pPr>
    </w:p>
    <w:p w14:paraId="7A1FC792" w14:textId="30381FA8" w:rsidR="00275996" w:rsidRPr="007E5F43" w:rsidRDefault="00275996" w:rsidP="00A32EDB">
      <w:pPr>
        <w:widowControl/>
        <w:autoSpaceDE/>
        <w:autoSpaceDN/>
        <w:jc w:val="center"/>
        <w:rPr>
          <w:rFonts w:eastAsia="Times New Roman" w:cs="Times New Roman"/>
          <w:lang w:eastAsia="pt-BR"/>
        </w:rPr>
      </w:pPr>
    </w:p>
    <w:p w14:paraId="74232DFE" w14:textId="04A871CC" w:rsidR="00275996" w:rsidRPr="007E5F43" w:rsidRDefault="00275996" w:rsidP="00A32EDB">
      <w:pPr>
        <w:widowControl/>
        <w:autoSpaceDE/>
        <w:autoSpaceDN/>
        <w:jc w:val="center"/>
        <w:rPr>
          <w:rFonts w:eastAsia="Times New Roman" w:cs="Times New Roman"/>
          <w:lang w:eastAsia="pt-BR"/>
        </w:rPr>
      </w:pPr>
    </w:p>
    <w:p w14:paraId="4D2250C9" w14:textId="38821945" w:rsidR="00275996" w:rsidRPr="007E5F43" w:rsidRDefault="00275996" w:rsidP="00A32EDB">
      <w:pPr>
        <w:widowControl/>
        <w:autoSpaceDE/>
        <w:autoSpaceDN/>
        <w:jc w:val="center"/>
        <w:rPr>
          <w:rFonts w:eastAsia="Times New Roman" w:cs="Times New Roman"/>
          <w:lang w:eastAsia="pt-BR"/>
        </w:rPr>
      </w:pPr>
    </w:p>
    <w:p w14:paraId="72103545" w14:textId="72D883A9" w:rsidR="00275996" w:rsidRPr="007E5F43" w:rsidRDefault="00275996" w:rsidP="00A32EDB">
      <w:pPr>
        <w:widowControl/>
        <w:autoSpaceDE/>
        <w:autoSpaceDN/>
        <w:jc w:val="center"/>
        <w:rPr>
          <w:rFonts w:eastAsia="Times New Roman" w:cs="Times New Roman"/>
          <w:lang w:eastAsia="pt-BR"/>
        </w:rPr>
      </w:pPr>
    </w:p>
    <w:p w14:paraId="773FE44D" w14:textId="69264C31" w:rsidR="00275996" w:rsidRPr="007E5F43" w:rsidRDefault="00275996" w:rsidP="00A32EDB">
      <w:pPr>
        <w:widowControl/>
        <w:autoSpaceDE/>
        <w:autoSpaceDN/>
        <w:jc w:val="center"/>
        <w:rPr>
          <w:rFonts w:eastAsia="Times New Roman" w:cs="Times New Roman"/>
          <w:lang w:eastAsia="pt-BR"/>
        </w:rPr>
      </w:pPr>
    </w:p>
    <w:p w14:paraId="7D45D521" w14:textId="7B0E5150" w:rsidR="00275996" w:rsidRPr="007E5F43" w:rsidRDefault="00275996" w:rsidP="00A32EDB">
      <w:pPr>
        <w:widowControl/>
        <w:autoSpaceDE/>
        <w:autoSpaceDN/>
        <w:jc w:val="center"/>
        <w:rPr>
          <w:rFonts w:eastAsia="Times New Roman" w:cs="Times New Roman"/>
          <w:lang w:eastAsia="pt-BR"/>
        </w:rPr>
      </w:pPr>
    </w:p>
    <w:p w14:paraId="6F5273DA" w14:textId="493373E5" w:rsidR="00275996" w:rsidRPr="007E5F43" w:rsidRDefault="00275996" w:rsidP="00A32EDB">
      <w:pPr>
        <w:widowControl/>
        <w:autoSpaceDE/>
        <w:autoSpaceDN/>
        <w:jc w:val="center"/>
        <w:rPr>
          <w:rFonts w:eastAsia="Times New Roman" w:cs="Times New Roman"/>
          <w:lang w:eastAsia="pt-BR"/>
        </w:rPr>
      </w:pPr>
    </w:p>
    <w:p w14:paraId="55F20237" w14:textId="404BD2A5" w:rsidR="00275996" w:rsidRPr="007E5F43" w:rsidRDefault="00275996" w:rsidP="00A32EDB">
      <w:pPr>
        <w:widowControl/>
        <w:autoSpaceDE/>
        <w:autoSpaceDN/>
        <w:jc w:val="center"/>
        <w:rPr>
          <w:rFonts w:eastAsia="Times New Roman" w:cs="Times New Roman"/>
          <w:lang w:eastAsia="pt-BR"/>
        </w:rPr>
      </w:pPr>
    </w:p>
    <w:p w14:paraId="3C7B9CB2" w14:textId="6D371D5F" w:rsidR="004B3C23" w:rsidRPr="007E5F43" w:rsidRDefault="004B3C23" w:rsidP="00B14EA8">
      <w:pPr>
        <w:spacing w:line="360" w:lineRule="auto"/>
        <w:jc w:val="both"/>
        <w:rPr>
          <w:rFonts w:cs="Arial"/>
          <w:sz w:val="24"/>
          <w:szCs w:val="24"/>
        </w:rPr>
      </w:pPr>
    </w:p>
    <w:p w14:paraId="179AC1CE" w14:textId="77777777" w:rsidR="004B3C23" w:rsidRPr="007E5F43" w:rsidRDefault="004B3C23" w:rsidP="00B14EA8">
      <w:pPr>
        <w:spacing w:line="360" w:lineRule="auto"/>
        <w:jc w:val="both"/>
        <w:rPr>
          <w:rFonts w:cs="Arial"/>
          <w:sz w:val="24"/>
          <w:szCs w:val="24"/>
        </w:rPr>
      </w:pPr>
    </w:p>
    <w:sectPr w:rsidR="004B3C23" w:rsidRPr="007E5F43" w:rsidSect="00B14EA8">
      <w:pgSz w:w="11910" w:h="16840"/>
      <w:pgMar w:top="1701" w:right="1134" w:bottom="1134" w:left="1701"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7E48" w14:textId="77777777" w:rsidR="00B7745E" w:rsidRDefault="00B7745E">
      <w:r>
        <w:separator/>
      </w:r>
    </w:p>
  </w:endnote>
  <w:endnote w:type="continuationSeparator" w:id="0">
    <w:p w14:paraId="70ADE5C0" w14:textId="77777777" w:rsidR="00B7745E" w:rsidRDefault="00B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7930" w14:textId="1A519131" w:rsidR="00D02383" w:rsidRDefault="00D02383">
    <w:pPr>
      <w:pStyle w:val="Rodap"/>
    </w:pPr>
    <w:r>
      <w:rPr>
        <w:noProof/>
        <w:lang w:eastAsia="pt-BR"/>
      </w:rPr>
      <w:drawing>
        <wp:inline distT="0" distB="0" distL="0" distR="0" wp14:anchorId="463BCC22" wp14:editId="7F130B31">
          <wp:extent cx="5400040" cy="749372"/>
          <wp:effectExtent l="0" t="0" r="0" b="0"/>
          <wp:docPr id="86094959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m 574"/>
                  <pic:cNvPicPr/>
                </pic:nvPicPr>
                <pic:blipFill rotWithShape="1">
                  <a:blip r:embed="rId1">
                    <a:extLst>
                      <a:ext uri="{28A0092B-C50C-407E-A947-70E740481C1C}">
                        <a14:useLocalDpi xmlns:a14="http://schemas.microsoft.com/office/drawing/2010/main" val="0"/>
                      </a:ext>
                    </a:extLst>
                  </a:blip>
                  <a:srcRect t="50980"/>
                  <a:stretch/>
                </pic:blipFill>
                <pic:spPr bwMode="auto">
                  <a:xfrm>
                    <a:off x="0" y="0"/>
                    <a:ext cx="5400040" cy="74937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1901" w14:textId="77777777" w:rsidR="00B7745E" w:rsidRDefault="00B7745E">
      <w:r>
        <w:separator/>
      </w:r>
    </w:p>
  </w:footnote>
  <w:footnote w:type="continuationSeparator" w:id="0">
    <w:p w14:paraId="78973F84" w14:textId="77777777" w:rsidR="00B7745E" w:rsidRDefault="00B7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2EA1" w14:textId="18ADAC6D" w:rsidR="00D10F75" w:rsidRDefault="00D02383">
    <w:pPr>
      <w:pStyle w:val="Corpodetexto"/>
      <w:spacing w:line="14" w:lineRule="auto"/>
      <w:ind w:left="0"/>
      <w:rPr>
        <w:sz w:val="20"/>
      </w:rPr>
    </w:pPr>
    <w:r>
      <w:rPr>
        <w:noProof/>
        <w:lang w:eastAsia="pt-BR"/>
      </w:rPr>
      <w:drawing>
        <wp:inline distT="0" distB="0" distL="0" distR="0" wp14:anchorId="6871E854" wp14:editId="22A3AB4C">
          <wp:extent cx="2154115" cy="746760"/>
          <wp:effectExtent l="0" t="0" r="0" b="0"/>
          <wp:docPr id="16180699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216781" cy="768484"/>
                  </a:xfrm>
                  <a:prstGeom prst="rect">
                    <a:avLst/>
                  </a:prstGeom>
                </pic:spPr>
              </pic:pic>
            </a:graphicData>
          </a:graphic>
        </wp:inline>
      </w:drawing>
    </w:r>
    <w:r w:rsidR="007E4D34">
      <w:rPr>
        <w:noProof/>
        <w:sz w:val="20"/>
      </w:rPr>
      <w:t xml:space="preserve">           </w:t>
    </w:r>
    <w:r w:rsidR="007E4D34">
      <w:rPr>
        <w:noProof/>
        <w:sz w:val="20"/>
      </w:rPr>
      <w:drawing>
        <wp:inline distT="0" distB="0" distL="0" distR="0" wp14:anchorId="74AA1715" wp14:editId="6BC098C4">
          <wp:extent cx="949570" cy="657935"/>
          <wp:effectExtent l="0" t="0" r="3175" b="8890"/>
          <wp:docPr id="16017675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476" cy="666877"/>
                  </a:xfrm>
                  <a:prstGeom prst="rect">
                    <a:avLst/>
                  </a:prstGeom>
                  <a:noFill/>
                  <a:ln>
                    <a:noFill/>
                  </a:ln>
                </pic:spPr>
              </pic:pic>
            </a:graphicData>
          </a:graphic>
        </wp:inline>
      </w:drawing>
    </w:r>
    <w:r w:rsidR="007E4D34">
      <w:rPr>
        <w:noProof/>
        <w:sz w:val="20"/>
      </w:rPr>
      <w:t xml:space="preserve">                   </w:t>
    </w:r>
    <w:r w:rsidR="007E4D34">
      <w:rPr>
        <w:noProof/>
        <w:sz w:val="20"/>
      </w:rPr>
      <w:drawing>
        <wp:inline distT="0" distB="0" distL="0" distR="0" wp14:anchorId="479D0E1F" wp14:editId="6BCC109C">
          <wp:extent cx="1617008" cy="597535"/>
          <wp:effectExtent l="0" t="0" r="254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942" cy="605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F3821"/>
    <w:multiLevelType w:val="multilevel"/>
    <w:tmpl w:val="25D6D13C"/>
    <w:lvl w:ilvl="0">
      <w:start w:val="6"/>
      <w:numFmt w:val="decimal"/>
      <w:lvlText w:val="%1"/>
      <w:lvlJc w:val="left"/>
      <w:pPr>
        <w:ind w:left="480" w:hanging="480"/>
      </w:pPr>
      <w:rPr>
        <w:rFonts w:hint="default"/>
        <w:sz w:val="23"/>
      </w:rPr>
    </w:lvl>
    <w:lvl w:ilvl="1">
      <w:start w:val="5"/>
      <w:numFmt w:val="decimal"/>
      <w:lvlText w:val="%1.%2"/>
      <w:lvlJc w:val="left"/>
      <w:pPr>
        <w:ind w:left="540" w:hanging="480"/>
      </w:pPr>
      <w:rPr>
        <w:rFonts w:hint="default"/>
        <w:sz w:val="23"/>
      </w:rPr>
    </w:lvl>
    <w:lvl w:ilvl="2">
      <w:start w:val="1"/>
      <w:numFmt w:val="decimal"/>
      <w:lvlText w:val="%1.%2.%3"/>
      <w:lvlJc w:val="left"/>
      <w:pPr>
        <w:ind w:left="840" w:hanging="720"/>
      </w:pPr>
      <w:rPr>
        <w:rFonts w:hint="default"/>
        <w:sz w:val="23"/>
      </w:rPr>
    </w:lvl>
    <w:lvl w:ilvl="3">
      <w:start w:val="1"/>
      <w:numFmt w:val="decimal"/>
      <w:lvlText w:val="%1.%2.%3.%4"/>
      <w:lvlJc w:val="left"/>
      <w:pPr>
        <w:ind w:left="900" w:hanging="720"/>
      </w:pPr>
      <w:rPr>
        <w:rFonts w:hint="default"/>
        <w:sz w:val="23"/>
      </w:rPr>
    </w:lvl>
    <w:lvl w:ilvl="4">
      <w:start w:val="1"/>
      <w:numFmt w:val="decimal"/>
      <w:lvlText w:val="%1.%2.%3.%4.%5"/>
      <w:lvlJc w:val="left"/>
      <w:pPr>
        <w:ind w:left="1320" w:hanging="1080"/>
      </w:pPr>
      <w:rPr>
        <w:rFonts w:hint="default"/>
        <w:sz w:val="23"/>
      </w:rPr>
    </w:lvl>
    <w:lvl w:ilvl="5">
      <w:start w:val="1"/>
      <w:numFmt w:val="decimal"/>
      <w:lvlText w:val="%1.%2.%3.%4.%5.%6"/>
      <w:lvlJc w:val="left"/>
      <w:pPr>
        <w:ind w:left="1380" w:hanging="1080"/>
      </w:pPr>
      <w:rPr>
        <w:rFonts w:hint="default"/>
        <w:sz w:val="23"/>
      </w:rPr>
    </w:lvl>
    <w:lvl w:ilvl="6">
      <w:start w:val="1"/>
      <w:numFmt w:val="decimal"/>
      <w:lvlText w:val="%1.%2.%3.%4.%5.%6.%7"/>
      <w:lvlJc w:val="left"/>
      <w:pPr>
        <w:ind w:left="1440" w:hanging="1080"/>
      </w:pPr>
      <w:rPr>
        <w:rFonts w:hint="default"/>
        <w:sz w:val="23"/>
      </w:rPr>
    </w:lvl>
    <w:lvl w:ilvl="7">
      <w:start w:val="1"/>
      <w:numFmt w:val="decimal"/>
      <w:lvlText w:val="%1.%2.%3.%4.%5.%6.%7.%8"/>
      <w:lvlJc w:val="left"/>
      <w:pPr>
        <w:ind w:left="1860" w:hanging="1440"/>
      </w:pPr>
      <w:rPr>
        <w:rFonts w:hint="default"/>
        <w:sz w:val="23"/>
      </w:rPr>
    </w:lvl>
    <w:lvl w:ilvl="8">
      <w:start w:val="1"/>
      <w:numFmt w:val="decimal"/>
      <w:lvlText w:val="%1.%2.%3.%4.%5.%6.%7.%8.%9"/>
      <w:lvlJc w:val="left"/>
      <w:pPr>
        <w:ind w:left="1920" w:hanging="1440"/>
      </w:pPr>
      <w:rPr>
        <w:rFonts w:hint="default"/>
        <w:sz w:val="23"/>
      </w:rPr>
    </w:lvl>
  </w:abstractNum>
  <w:abstractNum w:abstractNumId="2" w15:restartNumberingAfterBreak="0">
    <w:nsid w:val="12A1643F"/>
    <w:multiLevelType w:val="multilevel"/>
    <w:tmpl w:val="38B2720E"/>
    <w:lvl w:ilvl="0">
      <w:start w:val="1"/>
      <w:numFmt w:val="decimal"/>
      <w:lvlText w:val="%1."/>
      <w:lvlJc w:val="left"/>
      <w:pPr>
        <w:ind w:left="352" w:hanging="231"/>
      </w:pPr>
      <w:rPr>
        <w:rFonts w:ascii="Palatino Linotype" w:eastAsia="Palatino Linotype" w:hAnsi="Palatino Linotype" w:cs="Palatino Linotype" w:hint="default"/>
        <w:b/>
        <w:bCs/>
        <w:w w:val="100"/>
        <w:sz w:val="23"/>
        <w:szCs w:val="23"/>
        <w:lang w:val="pt-PT" w:eastAsia="en-US" w:bidi="ar-SA"/>
      </w:rPr>
    </w:lvl>
    <w:lvl w:ilvl="1">
      <w:start w:val="1"/>
      <w:numFmt w:val="decimal"/>
      <w:lvlText w:val="%1.%2."/>
      <w:lvlJc w:val="left"/>
      <w:pPr>
        <w:ind w:left="640" w:hanging="519"/>
      </w:pPr>
      <w:rPr>
        <w:rFonts w:hint="default"/>
        <w:b/>
        <w:bCs/>
        <w:w w:val="100"/>
        <w:lang w:val="pt-PT" w:eastAsia="en-US" w:bidi="ar-SA"/>
      </w:rPr>
    </w:lvl>
    <w:lvl w:ilvl="2">
      <w:start w:val="1"/>
      <w:numFmt w:val="decimal"/>
      <w:lvlText w:val="%1.%2.%3."/>
      <w:lvlJc w:val="left"/>
      <w:pPr>
        <w:ind w:left="121" w:hanging="519"/>
      </w:pPr>
      <w:rPr>
        <w:rFonts w:ascii="Palatino Linotype" w:eastAsia="Palatino Linotype" w:hAnsi="Palatino Linotype" w:cs="Palatino Linotype" w:hint="default"/>
        <w:b/>
        <w:bCs/>
        <w:w w:val="100"/>
        <w:sz w:val="23"/>
        <w:szCs w:val="23"/>
        <w:lang w:val="pt-PT" w:eastAsia="en-US" w:bidi="ar-SA"/>
      </w:rPr>
    </w:lvl>
    <w:lvl w:ilvl="3">
      <w:start w:val="1"/>
      <w:numFmt w:val="decimal"/>
      <w:lvlText w:val="%1.%2.%3.%4."/>
      <w:lvlJc w:val="left"/>
      <w:pPr>
        <w:ind w:left="121" w:hanging="519"/>
      </w:pPr>
      <w:rPr>
        <w:rFonts w:ascii="Palatino Linotype" w:eastAsia="Palatino Linotype" w:hAnsi="Palatino Linotype" w:cs="Palatino Linotype" w:hint="default"/>
        <w:b/>
        <w:bCs/>
        <w:w w:val="100"/>
        <w:sz w:val="23"/>
        <w:szCs w:val="23"/>
        <w:lang w:val="pt-PT" w:eastAsia="en-US" w:bidi="ar-SA"/>
      </w:rPr>
    </w:lvl>
    <w:lvl w:ilvl="4">
      <w:numFmt w:val="bullet"/>
      <w:lvlText w:val="•"/>
      <w:lvlJc w:val="left"/>
      <w:pPr>
        <w:ind w:left="700" w:hanging="519"/>
      </w:pPr>
      <w:rPr>
        <w:rFonts w:hint="default"/>
        <w:lang w:val="pt-PT" w:eastAsia="en-US" w:bidi="ar-SA"/>
      </w:rPr>
    </w:lvl>
    <w:lvl w:ilvl="5">
      <w:numFmt w:val="bullet"/>
      <w:lvlText w:val="•"/>
      <w:lvlJc w:val="left"/>
      <w:pPr>
        <w:ind w:left="840" w:hanging="519"/>
      </w:pPr>
      <w:rPr>
        <w:rFonts w:hint="default"/>
        <w:lang w:val="pt-PT" w:eastAsia="en-US" w:bidi="ar-SA"/>
      </w:rPr>
    </w:lvl>
    <w:lvl w:ilvl="6">
      <w:numFmt w:val="bullet"/>
      <w:lvlText w:val="•"/>
      <w:lvlJc w:val="left"/>
      <w:pPr>
        <w:ind w:left="2425" w:hanging="519"/>
      </w:pPr>
      <w:rPr>
        <w:rFonts w:hint="default"/>
        <w:lang w:val="pt-PT" w:eastAsia="en-US" w:bidi="ar-SA"/>
      </w:rPr>
    </w:lvl>
    <w:lvl w:ilvl="7">
      <w:numFmt w:val="bullet"/>
      <w:lvlText w:val="•"/>
      <w:lvlJc w:val="left"/>
      <w:pPr>
        <w:ind w:left="4010" w:hanging="519"/>
      </w:pPr>
      <w:rPr>
        <w:rFonts w:hint="default"/>
        <w:lang w:val="pt-PT" w:eastAsia="en-US" w:bidi="ar-SA"/>
      </w:rPr>
    </w:lvl>
    <w:lvl w:ilvl="8">
      <w:numFmt w:val="bullet"/>
      <w:lvlText w:val="•"/>
      <w:lvlJc w:val="left"/>
      <w:pPr>
        <w:ind w:left="5595" w:hanging="519"/>
      </w:pPr>
      <w:rPr>
        <w:rFonts w:hint="default"/>
        <w:lang w:val="pt-PT" w:eastAsia="en-US" w:bidi="ar-SA"/>
      </w:rPr>
    </w:lvl>
  </w:abstractNum>
  <w:abstractNum w:abstractNumId="3"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37160E5"/>
    <w:multiLevelType w:val="hybridMultilevel"/>
    <w:tmpl w:val="1E34F66C"/>
    <w:lvl w:ilvl="0" w:tplc="5A24A240">
      <w:start w:val="3"/>
      <w:numFmt w:val="decimal"/>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 w15:restartNumberingAfterBreak="0">
    <w:nsid w:val="28C24FDD"/>
    <w:multiLevelType w:val="multilevel"/>
    <w:tmpl w:val="0AEE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830065"/>
    <w:multiLevelType w:val="multilevel"/>
    <w:tmpl w:val="89F054E4"/>
    <w:lvl w:ilvl="0">
      <w:start w:val="6"/>
      <w:numFmt w:val="decimal"/>
      <w:lvlText w:val="%1"/>
      <w:lvlJc w:val="left"/>
      <w:pPr>
        <w:ind w:left="641" w:hanging="520"/>
      </w:pPr>
      <w:rPr>
        <w:rFonts w:hint="default"/>
        <w:lang w:val="pt-PT" w:eastAsia="en-US" w:bidi="ar-SA"/>
      </w:rPr>
    </w:lvl>
    <w:lvl w:ilvl="1">
      <w:start w:val="5"/>
      <w:numFmt w:val="decimal"/>
      <w:lvlText w:val="%1.%2"/>
      <w:lvlJc w:val="left"/>
      <w:pPr>
        <w:ind w:left="641" w:hanging="520"/>
      </w:pPr>
      <w:rPr>
        <w:rFonts w:hint="default"/>
        <w:lang w:val="pt-PT" w:eastAsia="en-US" w:bidi="ar-SA"/>
      </w:rPr>
    </w:lvl>
    <w:lvl w:ilvl="2">
      <w:start w:val="4"/>
      <w:numFmt w:val="decimal"/>
      <w:lvlText w:val="%1.%2.%3."/>
      <w:lvlJc w:val="left"/>
      <w:pPr>
        <w:ind w:left="641" w:hanging="520"/>
      </w:pPr>
      <w:rPr>
        <w:rFonts w:ascii="Palatino Linotype" w:eastAsia="Palatino Linotype" w:hAnsi="Palatino Linotype" w:cs="Palatino Linotype" w:hint="default"/>
        <w:w w:val="100"/>
        <w:sz w:val="21"/>
        <w:szCs w:val="21"/>
        <w:lang w:val="pt-PT" w:eastAsia="en-US" w:bidi="ar-SA"/>
      </w:rPr>
    </w:lvl>
    <w:lvl w:ilvl="3">
      <w:numFmt w:val="bullet"/>
      <w:lvlText w:val="•"/>
      <w:lvlJc w:val="left"/>
      <w:pPr>
        <w:ind w:left="3077" w:hanging="520"/>
      </w:pPr>
      <w:rPr>
        <w:rFonts w:hint="default"/>
        <w:lang w:val="pt-PT" w:eastAsia="en-US" w:bidi="ar-SA"/>
      </w:rPr>
    </w:lvl>
    <w:lvl w:ilvl="4">
      <w:numFmt w:val="bullet"/>
      <w:lvlText w:val="•"/>
      <w:lvlJc w:val="left"/>
      <w:pPr>
        <w:ind w:left="3890" w:hanging="520"/>
      </w:pPr>
      <w:rPr>
        <w:rFonts w:hint="default"/>
        <w:lang w:val="pt-PT" w:eastAsia="en-US" w:bidi="ar-SA"/>
      </w:rPr>
    </w:lvl>
    <w:lvl w:ilvl="5">
      <w:numFmt w:val="bullet"/>
      <w:lvlText w:val="•"/>
      <w:lvlJc w:val="left"/>
      <w:pPr>
        <w:ind w:left="4703" w:hanging="520"/>
      </w:pPr>
      <w:rPr>
        <w:rFonts w:hint="default"/>
        <w:lang w:val="pt-PT" w:eastAsia="en-US" w:bidi="ar-SA"/>
      </w:rPr>
    </w:lvl>
    <w:lvl w:ilvl="6">
      <w:numFmt w:val="bullet"/>
      <w:lvlText w:val="•"/>
      <w:lvlJc w:val="left"/>
      <w:pPr>
        <w:ind w:left="5515" w:hanging="520"/>
      </w:pPr>
      <w:rPr>
        <w:rFonts w:hint="default"/>
        <w:lang w:val="pt-PT" w:eastAsia="en-US" w:bidi="ar-SA"/>
      </w:rPr>
    </w:lvl>
    <w:lvl w:ilvl="7">
      <w:numFmt w:val="bullet"/>
      <w:lvlText w:val="•"/>
      <w:lvlJc w:val="left"/>
      <w:pPr>
        <w:ind w:left="6328" w:hanging="520"/>
      </w:pPr>
      <w:rPr>
        <w:rFonts w:hint="default"/>
        <w:lang w:val="pt-PT" w:eastAsia="en-US" w:bidi="ar-SA"/>
      </w:rPr>
    </w:lvl>
    <w:lvl w:ilvl="8">
      <w:numFmt w:val="bullet"/>
      <w:lvlText w:val="•"/>
      <w:lvlJc w:val="left"/>
      <w:pPr>
        <w:ind w:left="7141" w:hanging="520"/>
      </w:pPr>
      <w:rPr>
        <w:rFonts w:hint="default"/>
        <w:lang w:val="pt-PT" w:eastAsia="en-US" w:bidi="ar-SA"/>
      </w:rPr>
    </w:lvl>
  </w:abstractNum>
  <w:abstractNum w:abstractNumId="8"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ED4FF9"/>
    <w:multiLevelType w:val="multilevel"/>
    <w:tmpl w:val="73421774"/>
    <w:lvl w:ilvl="0">
      <w:start w:val="6"/>
      <w:numFmt w:val="decimal"/>
      <w:lvlText w:val="%1"/>
      <w:lvlJc w:val="left"/>
      <w:pPr>
        <w:ind w:left="641" w:hanging="520"/>
      </w:pPr>
      <w:rPr>
        <w:rFonts w:hint="default"/>
        <w:lang w:val="pt-PT" w:eastAsia="en-US" w:bidi="ar-SA"/>
      </w:rPr>
    </w:lvl>
    <w:lvl w:ilvl="1">
      <w:start w:val="5"/>
      <w:numFmt w:val="decimal"/>
      <w:lvlText w:val="%1.%2"/>
      <w:lvlJc w:val="left"/>
      <w:pPr>
        <w:ind w:left="641" w:hanging="520"/>
      </w:pPr>
      <w:rPr>
        <w:rFonts w:hint="default"/>
        <w:lang w:val="pt-PT" w:eastAsia="en-US" w:bidi="ar-SA"/>
      </w:rPr>
    </w:lvl>
    <w:lvl w:ilvl="2">
      <w:start w:val="7"/>
      <w:numFmt w:val="decimal"/>
      <w:lvlText w:val="%1.%2.%3."/>
      <w:lvlJc w:val="left"/>
      <w:pPr>
        <w:ind w:left="641" w:hanging="520"/>
      </w:pPr>
      <w:rPr>
        <w:rFonts w:ascii="Palatino Linotype" w:eastAsia="Palatino Linotype" w:hAnsi="Palatino Linotype" w:cs="Palatino Linotype" w:hint="default"/>
        <w:w w:val="100"/>
        <w:sz w:val="21"/>
        <w:szCs w:val="21"/>
        <w:lang w:val="pt-PT" w:eastAsia="en-US" w:bidi="ar-SA"/>
      </w:rPr>
    </w:lvl>
    <w:lvl w:ilvl="3">
      <w:numFmt w:val="bullet"/>
      <w:lvlText w:val="•"/>
      <w:lvlJc w:val="left"/>
      <w:pPr>
        <w:ind w:left="3077" w:hanging="520"/>
      </w:pPr>
      <w:rPr>
        <w:rFonts w:hint="default"/>
        <w:lang w:val="pt-PT" w:eastAsia="en-US" w:bidi="ar-SA"/>
      </w:rPr>
    </w:lvl>
    <w:lvl w:ilvl="4">
      <w:numFmt w:val="bullet"/>
      <w:lvlText w:val="•"/>
      <w:lvlJc w:val="left"/>
      <w:pPr>
        <w:ind w:left="3890" w:hanging="520"/>
      </w:pPr>
      <w:rPr>
        <w:rFonts w:hint="default"/>
        <w:lang w:val="pt-PT" w:eastAsia="en-US" w:bidi="ar-SA"/>
      </w:rPr>
    </w:lvl>
    <w:lvl w:ilvl="5">
      <w:numFmt w:val="bullet"/>
      <w:lvlText w:val="•"/>
      <w:lvlJc w:val="left"/>
      <w:pPr>
        <w:ind w:left="4703" w:hanging="520"/>
      </w:pPr>
      <w:rPr>
        <w:rFonts w:hint="default"/>
        <w:lang w:val="pt-PT" w:eastAsia="en-US" w:bidi="ar-SA"/>
      </w:rPr>
    </w:lvl>
    <w:lvl w:ilvl="6">
      <w:numFmt w:val="bullet"/>
      <w:lvlText w:val="•"/>
      <w:lvlJc w:val="left"/>
      <w:pPr>
        <w:ind w:left="5515" w:hanging="520"/>
      </w:pPr>
      <w:rPr>
        <w:rFonts w:hint="default"/>
        <w:lang w:val="pt-PT" w:eastAsia="en-US" w:bidi="ar-SA"/>
      </w:rPr>
    </w:lvl>
    <w:lvl w:ilvl="7">
      <w:numFmt w:val="bullet"/>
      <w:lvlText w:val="•"/>
      <w:lvlJc w:val="left"/>
      <w:pPr>
        <w:ind w:left="6328" w:hanging="520"/>
      </w:pPr>
      <w:rPr>
        <w:rFonts w:hint="default"/>
        <w:lang w:val="pt-PT" w:eastAsia="en-US" w:bidi="ar-SA"/>
      </w:rPr>
    </w:lvl>
    <w:lvl w:ilvl="8">
      <w:numFmt w:val="bullet"/>
      <w:lvlText w:val="•"/>
      <w:lvlJc w:val="left"/>
      <w:pPr>
        <w:ind w:left="7141" w:hanging="520"/>
      </w:pPr>
      <w:rPr>
        <w:rFonts w:hint="default"/>
        <w:lang w:val="pt-PT" w:eastAsia="en-US" w:bidi="ar-SA"/>
      </w:rPr>
    </w:lvl>
  </w:abstractNum>
  <w:abstractNum w:abstractNumId="10" w15:restartNumberingAfterBreak="0">
    <w:nsid w:val="49404E23"/>
    <w:multiLevelType w:val="multilevel"/>
    <w:tmpl w:val="C34026D8"/>
    <w:lvl w:ilvl="0">
      <w:start w:val="3"/>
      <w:numFmt w:val="decimal"/>
      <w:lvlText w:val="%1"/>
      <w:lvlJc w:val="left"/>
      <w:pPr>
        <w:ind w:left="360" w:hanging="360"/>
      </w:pPr>
      <w:rPr>
        <w:rFonts w:hint="default"/>
      </w:rPr>
    </w:lvl>
    <w:lvl w:ilvl="1">
      <w:start w:val="5"/>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1" w15:restartNumberingAfterBreak="0">
    <w:nsid w:val="5E425CF8"/>
    <w:multiLevelType w:val="hybridMultilevel"/>
    <w:tmpl w:val="EEBEB32A"/>
    <w:lvl w:ilvl="0" w:tplc="6B64602C">
      <w:start w:val="3"/>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2" w15:restartNumberingAfterBreak="0">
    <w:nsid w:val="5E51025A"/>
    <w:multiLevelType w:val="multilevel"/>
    <w:tmpl w:val="D5DCE0EC"/>
    <w:lvl w:ilvl="0">
      <w:start w:val="13"/>
      <w:numFmt w:val="decimal"/>
      <w:lvlText w:val="%1"/>
      <w:lvlJc w:val="left"/>
      <w:pPr>
        <w:ind w:left="121" w:hanging="551"/>
      </w:pPr>
      <w:rPr>
        <w:rFonts w:hint="default"/>
        <w:lang w:val="pt-PT" w:eastAsia="en-US" w:bidi="ar-SA"/>
      </w:rPr>
    </w:lvl>
    <w:lvl w:ilvl="1">
      <w:start w:val="3"/>
      <w:numFmt w:val="decimal"/>
      <w:lvlText w:val="%1.%2."/>
      <w:lvlJc w:val="left"/>
      <w:pPr>
        <w:ind w:left="121" w:hanging="551"/>
      </w:pPr>
      <w:rPr>
        <w:rFonts w:ascii="Palatino Linotype" w:eastAsia="Palatino Linotype" w:hAnsi="Palatino Linotype" w:cs="Palatino Linotype" w:hint="default"/>
        <w:b/>
        <w:bCs/>
        <w:w w:val="100"/>
        <w:sz w:val="23"/>
        <w:szCs w:val="23"/>
        <w:lang w:val="pt-PT" w:eastAsia="en-US" w:bidi="ar-SA"/>
      </w:rPr>
    </w:lvl>
    <w:lvl w:ilvl="2">
      <w:start w:val="1"/>
      <w:numFmt w:val="decimal"/>
      <w:lvlText w:val="%1.%2.%3."/>
      <w:lvlJc w:val="left"/>
      <w:pPr>
        <w:ind w:left="812" w:hanging="692"/>
      </w:pPr>
      <w:rPr>
        <w:rFonts w:ascii="Palatino Linotype" w:eastAsia="Palatino Linotype" w:hAnsi="Palatino Linotype" w:cs="Palatino Linotype" w:hint="default"/>
        <w:b/>
        <w:bCs/>
        <w:w w:val="100"/>
        <w:sz w:val="23"/>
        <w:szCs w:val="23"/>
        <w:lang w:val="pt-PT" w:eastAsia="en-US" w:bidi="ar-SA"/>
      </w:rPr>
    </w:lvl>
    <w:lvl w:ilvl="3">
      <w:numFmt w:val="bullet"/>
      <w:lvlText w:val="•"/>
      <w:lvlJc w:val="left"/>
      <w:pPr>
        <w:ind w:left="2585" w:hanging="692"/>
      </w:pPr>
      <w:rPr>
        <w:rFonts w:hint="default"/>
        <w:lang w:val="pt-PT" w:eastAsia="en-US" w:bidi="ar-SA"/>
      </w:rPr>
    </w:lvl>
    <w:lvl w:ilvl="4">
      <w:numFmt w:val="bullet"/>
      <w:lvlText w:val="•"/>
      <w:lvlJc w:val="left"/>
      <w:pPr>
        <w:ind w:left="3468" w:hanging="692"/>
      </w:pPr>
      <w:rPr>
        <w:rFonts w:hint="default"/>
        <w:lang w:val="pt-PT" w:eastAsia="en-US" w:bidi="ar-SA"/>
      </w:rPr>
    </w:lvl>
    <w:lvl w:ilvl="5">
      <w:numFmt w:val="bullet"/>
      <w:lvlText w:val="•"/>
      <w:lvlJc w:val="left"/>
      <w:pPr>
        <w:ind w:left="4351" w:hanging="692"/>
      </w:pPr>
      <w:rPr>
        <w:rFonts w:hint="default"/>
        <w:lang w:val="pt-PT" w:eastAsia="en-US" w:bidi="ar-SA"/>
      </w:rPr>
    </w:lvl>
    <w:lvl w:ilvl="6">
      <w:numFmt w:val="bullet"/>
      <w:lvlText w:val="•"/>
      <w:lvlJc w:val="left"/>
      <w:pPr>
        <w:ind w:left="5234" w:hanging="692"/>
      </w:pPr>
      <w:rPr>
        <w:rFonts w:hint="default"/>
        <w:lang w:val="pt-PT" w:eastAsia="en-US" w:bidi="ar-SA"/>
      </w:rPr>
    </w:lvl>
    <w:lvl w:ilvl="7">
      <w:numFmt w:val="bullet"/>
      <w:lvlText w:val="•"/>
      <w:lvlJc w:val="left"/>
      <w:pPr>
        <w:ind w:left="6117" w:hanging="692"/>
      </w:pPr>
      <w:rPr>
        <w:rFonts w:hint="default"/>
        <w:lang w:val="pt-PT" w:eastAsia="en-US" w:bidi="ar-SA"/>
      </w:rPr>
    </w:lvl>
    <w:lvl w:ilvl="8">
      <w:numFmt w:val="bullet"/>
      <w:lvlText w:val="•"/>
      <w:lvlJc w:val="left"/>
      <w:pPr>
        <w:ind w:left="7000" w:hanging="692"/>
      </w:pPr>
      <w:rPr>
        <w:rFonts w:hint="default"/>
        <w:lang w:val="pt-PT" w:eastAsia="en-US" w:bidi="ar-SA"/>
      </w:rPr>
    </w:lvl>
  </w:abstractNum>
  <w:abstractNum w:abstractNumId="13" w15:restartNumberingAfterBreak="0">
    <w:nsid w:val="7201656B"/>
    <w:multiLevelType w:val="hybridMultilevel"/>
    <w:tmpl w:val="7B54C4DC"/>
    <w:lvl w:ilvl="0" w:tplc="7DDAAF96">
      <w:start w:val="3"/>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16cid:durableId="59720619">
    <w:abstractNumId w:val="12"/>
  </w:num>
  <w:num w:numId="2" w16cid:durableId="1305158034">
    <w:abstractNumId w:val="9"/>
  </w:num>
  <w:num w:numId="3" w16cid:durableId="1954550081">
    <w:abstractNumId w:val="7"/>
  </w:num>
  <w:num w:numId="4" w16cid:durableId="450982444">
    <w:abstractNumId w:val="2"/>
  </w:num>
  <w:num w:numId="5" w16cid:durableId="954367998">
    <w:abstractNumId w:val="10"/>
  </w:num>
  <w:num w:numId="6" w16cid:durableId="808860371">
    <w:abstractNumId w:val="4"/>
  </w:num>
  <w:num w:numId="7" w16cid:durableId="1119758613">
    <w:abstractNumId w:val="13"/>
  </w:num>
  <w:num w:numId="8" w16cid:durableId="1711999440">
    <w:abstractNumId w:val="5"/>
  </w:num>
  <w:num w:numId="9" w16cid:durableId="577446074">
    <w:abstractNumId w:val="11"/>
  </w:num>
  <w:num w:numId="10" w16cid:durableId="1160269417">
    <w:abstractNumId w:val="1"/>
  </w:num>
  <w:num w:numId="11" w16cid:durableId="1550534890">
    <w:abstractNumId w:val="6"/>
  </w:num>
  <w:num w:numId="12" w16cid:durableId="72967949">
    <w:abstractNumId w:val="0"/>
  </w:num>
  <w:num w:numId="13" w16cid:durableId="176968093">
    <w:abstractNumId w:val="3"/>
  </w:num>
  <w:num w:numId="14" w16cid:durableId="1040713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75"/>
    <w:rsid w:val="00024099"/>
    <w:rsid w:val="00033B6D"/>
    <w:rsid w:val="000B0CE1"/>
    <w:rsid w:val="00145A56"/>
    <w:rsid w:val="00275996"/>
    <w:rsid w:val="002842CB"/>
    <w:rsid w:val="002C3C95"/>
    <w:rsid w:val="002D498C"/>
    <w:rsid w:val="003B5421"/>
    <w:rsid w:val="003C0009"/>
    <w:rsid w:val="003D3856"/>
    <w:rsid w:val="00447DF5"/>
    <w:rsid w:val="004B3C23"/>
    <w:rsid w:val="004D2BCE"/>
    <w:rsid w:val="00505CD1"/>
    <w:rsid w:val="00572521"/>
    <w:rsid w:val="005F2D52"/>
    <w:rsid w:val="00623A05"/>
    <w:rsid w:val="00644B99"/>
    <w:rsid w:val="00676FB7"/>
    <w:rsid w:val="006925DF"/>
    <w:rsid w:val="006D46BF"/>
    <w:rsid w:val="006F02AF"/>
    <w:rsid w:val="00717A46"/>
    <w:rsid w:val="0075692F"/>
    <w:rsid w:val="00756FD1"/>
    <w:rsid w:val="00760275"/>
    <w:rsid w:val="0078369E"/>
    <w:rsid w:val="007A6766"/>
    <w:rsid w:val="007E48C5"/>
    <w:rsid w:val="007E4D34"/>
    <w:rsid w:val="007E5F43"/>
    <w:rsid w:val="00841C8F"/>
    <w:rsid w:val="008608FE"/>
    <w:rsid w:val="00866AC4"/>
    <w:rsid w:val="0089377E"/>
    <w:rsid w:val="008F58FC"/>
    <w:rsid w:val="00920324"/>
    <w:rsid w:val="009323D0"/>
    <w:rsid w:val="009B55BF"/>
    <w:rsid w:val="00A32EDB"/>
    <w:rsid w:val="00A857D0"/>
    <w:rsid w:val="00B07436"/>
    <w:rsid w:val="00B14EA8"/>
    <w:rsid w:val="00B7745E"/>
    <w:rsid w:val="00BB2EF5"/>
    <w:rsid w:val="00C048C8"/>
    <w:rsid w:val="00C07963"/>
    <w:rsid w:val="00C47A26"/>
    <w:rsid w:val="00C62713"/>
    <w:rsid w:val="00D02383"/>
    <w:rsid w:val="00D10F75"/>
    <w:rsid w:val="00DC5D64"/>
    <w:rsid w:val="00E52BC9"/>
    <w:rsid w:val="00E61FC4"/>
    <w:rsid w:val="00E73553"/>
    <w:rsid w:val="00EA22E3"/>
    <w:rsid w:val="00EE4CBA"/>
    <w:rsid w:val="00F5434C"/>
    <w:rsid w:val="00F779E1"/>
    <w:rsid w:val="00F83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D59"/>
  <w15:docId w15:val="{578B7E5F-D4C8-4D42-8F0F-C561133C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pt-PT"/>
    </w:rPr>
  </w:style>
  <w:style w:type="paragraph" w:styleId="Ttulo1">
    <w:name w:val="heading 1"/>
    <w:basedOn w:val="Normal"/>
    <w:uiPriority w:val="9"/>
    <w:qFormat/>
    <w:pPr>
      <w:ind w:left="467" w:hanging="347"/>
      <w:jc w:val="both"/>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1"/>
    </w:pPr>
    <w:rPr>
      <w:sz w:val="23"/>
      <w:szCs w:val="23"/>
    </w:rPr>
  </w:style>
  <w:style w:type="paragraph" w:styleId="PargrafodaLista">
    <w:name w:val="List Paragraph"/>
    <w:basedOn w:val="Normal"/>
    <w:uiPriority w:val="1"/>
    <w:qFormat/>
    <w:pPr>
      <w:ind w:left="121"/>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048C8"/>
    <w:rPr>
      <w:color w:val="0000FF" w:themeColor="hyperlink"/>
      <w:u w:val="single"/>
    </w:rPr>
  </w:style>
  <w:style w:type="paragraph" w:styleId="Cabealho">
    <w:name w:val="header"/>
    <w:basedOn w:val="Normal"/>
    <w:link w:val="CabealhoChar"/>
    <w:uiPriority w:val="99"/>
    <w:unhideWhenUsed/>
    <w:rsid w:val="00C048C8"/>
    <w:pPr>
      <w:tabs>
        <w:tab w:val="center" w:pos="4252"/>
        <w:tab w:val="right" w:pos="8504"/>
      </w:tabs>
    </w:pPr>
  </w:style>
  <w:style w:type="character" w:customStyle="1" w:styleId="CabealhoChar">
    <w:name w:val="Cabeçalho Char"/>
    <w:basedOn w:val="Fontepargpadro"/>
    <w:link w:val="Cabealho"/>
    <w:uiPriority w:val="99"/>
    <w:rsid w:val="00C048C8"/>
    <w:rPr>
      <w:rFonts w:ascii="Palatino Linotype" w:eastAsia="Palatino Linotype" w:hAnsi="Palatino Linotype" w:cs="Palatino Linotype"/>
      <w:lang w:val="pt-PT"/>
    </w:rPr>
  </w:style>
  <w:style w:type="paragraph" w:styleId="Rodap">
    <w:name w:val="footer"/>
    <w:basedOn w:val="Normal"/>
    <w:link w:val="RodapChar"/>
    <w:uiPriority w:val="99"/>
    <w:unhideWhenUsed/>
    <w:rsid w:val="00C048C8"/>
    <w:pPr>
      <w:tabs>
        <w:tab w:val="center" w:pos="4252"/>
        <w:tab w:val="right" w:pos="8504"/>
      </w:tabs>
    </w:pPr>
  </w:style>
  <w:style w:type="character" w:customStyle="1" w:styleId="RodapChar">
    <w:name w:val="Rodapé Char"/>
    <w:basedOn w:val="Fontepargpadro"/>
    <w:link w:val="Rodap"/>
    <w:uiPriority w:val="99"/>
    <w:rsid w:val="00C048C8"/>
    <w:rPr>
      <w:rFonts w:ascii="Palatino Linotype" w:eastAsia="Palatino Linotype" w:hAnsi="Palatino Linotype" w:cs="Palatino Linotype"/>
      <w:lang w:val="pt-PT"/>
    </w:rPr>
  </w:style>
  <w:style w:type="character" w:styleId="MenoPendente">
    <w:name w:val="Unresolved Mention"/>
    <w:basedOn w:val="Fontepargpadro"/>
    <w:uiPriority w:val="99"/>
    <w:semiHidden/>
    <w:unhideWhenUsed/>
    <w:rsid w:val="00C048C8"/>
    <w:rPr>
      <w:color w:val="605E5C"/>
      <w:shd w:val="clear" w:color="auto" w:fill="E1DFDD"/>
    </w:rPr>
  </w:style>
  <w:style w:type="table" w:styleId="Tabelacomgrade">
    <w:name w:val="Table Grid"/>
    <w:basedOn w:val="Tabelanormal"/>
    <w:uiPriority w:val="39"/>
    <w:rsid w:val="0044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
    <w:name w:val="texto_centralizado_maiusculas"/>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2759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27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icenanda1971@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38</Pages>
  <Words>8547</Words>
  <Characters>46159</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Microsoft Word - EDITAL 001.2023  FOMENTO À CURSOS E OFICINAS CULTURAIS - PEABIRU - versão 2</vt:lpstr>
    </vt:vector>
  </TitlesOfParts>
  <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001.2023  FOMENTO À CURSOS E OFICINAS CULTURAIS - PEABIRU - versão 2</dc:title>
  <dc:creator>Usuario</dc:creator>
  <cp:lastModifiedBy>Usuario</cp:lastModifiedBy>
  <cp:revision>25</cp:revision>
  <dcterms:created xsi:type="dcterms:W3CDTF">2023-11-09T13:42:00Z</dcterms:created>
  <dcterms:modified xsi:type="dcterms:W3CDTF">2023-11-16T17:47:00Z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2023-11-07T00:00:00Z</vt:filetime>
  </property>
</Properties>
</file>